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611821214"/>
        <w:docPartObj>
          <w:docPartGallery w:val="Cover Pages"/>
          <w:docPartUnique/>
        </w:docPartObj>
      </w:sdtPr>
      <w:sdtEndPr>
        <w:rPr>
          <w:sz w:val="22"/>
        </w:rPr>
      </w:sdtEndPr>
      <w:sdtContent>
        <w:p w:rsidR="000F13E1" w:rsidRDefault="000F13E1">
          <w:pPr>
            <w:pStyle w:val="Sinespaciado"/>
            <w:rPr>
              <w:sz w:val="2"/>
            </w:rPr>
          </w:pPr>
        </w:p>
        <w:p w:rsidR="000F13E1" w:rsidRDefault="000F13E1">
          <w:r>
            <w:rPr>
              <w:noProof/>
              <w:color w:val="5B9BD5" w:themeColor="accent1"/>
              <w:sz w:val="36"/>
              <w:szCs w:val="36"/>
              <w:lang w:eastAsia="es-MX"/>
            </w:rPr>
            <mc:AlternateContent>
              <mc:Choice Requires="wpg">
                <w:drawing>
                  <wp:anchor distT="0" distB="0" distL="114300" distR="114300" simplePos="0" relativeHeight="251667456"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18415" b="2222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w="9525">
                                <a:solidFill>
                                  <a:srgbClr val="7030A0"/>
                                </a:solidFill>
                                <a:round/>
                                <a:headEnd/>
                                <a:tailEnd/>
                              </a:ln>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w="9525">
                                <a:solidFill>
                                  <a:srgbClr val="7030A0"/>
                                </a:solidFill>
                                <a:round/>
                                <a:headEnd/>
                                <a:tailEnd/>
                              </a:ln>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w="9525">
                                <a:solidFill>
                                  <a:srgbClr val="7030A0"/>
                                </a:solidFill>
                                <a:round/>
                                <a:headEnd/>
                                <a:tailEnd/>
                              </a:ln>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w="9525">
                                <a:solidFill>
                                  <a:srgbClr val="7030A0"/>
                                </a:solidFill>
                                <a:round/>
                                <a:headEnd/>
                                <a:tailEnd/>
                              </a:ln>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w="9525">
                                <a:solidFill>
                                  <a:srgbClr val="7030A0"/>
                                </a:solidFill>
                                <a:round/>
                                <a:headEnd/>
                                <a:tailEnd/>
                              </a:ln>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1D786D4" id="Grupo 2" o:spid="_x0000_s1026" style="position:absolute;margin-left:0;margin-top:0;width:432.65pt;height:448.55pt;z-index:-25164902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">
                    <o:lock v:ext="edit" aspectratio="t"/>
                    <v:shape id="Forma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WMMA&#10;AADbAAAADwAAAGRycy9kb3ducmV2LnhtbESPzWrDMBCE74W+g9hCb41sk5riRjah4JLeWicPsLHW&#10;P4m1MpYSu29fBQI9DjPzDbMpFjOIK02ut6wgXkUgiGure24VHPblyxsI55E1DpZJwS85KPLHhw1m&#10;2s78Q9fKtyJA2GWooPN+zKR0dUcG3cqOxMFr7GTQBzm1Uk84B7gZZBJFqTTYc1jocKSPjupzdTEK&#10;vpPXS2lOh7g6Lu1X+dmcmiPvlXp+WrbvIDwt/j98b++0gnQNt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YoWMMAAADbAAAADwAAAAAAAAAAAAAAAACYAgAAZHJzL2Rv&#10;d25yZXYueG1sUEsFBgAAAAAEAAQA9QAAAIgDAAAAAA==&#10;" path="m4,1786l,1782,1776,r5,5l4,1786xe" filled="f" strokecolor="#7030a0">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QM8QA&#10;AADbAAAADwAAAGRycy9kb3ducmV2LnhtbESPQWvCQBSE74L/YXkFb7pJRQnRVWpBEEVK01Kvj+wz&#10;SZt9G7JrjP/eFQoeh5n5hlmue1OLjlpXWVYQTyIQxLnVFRcKvr+24wSE88gaa8uk4EYO1qvhYImp&#10;tlf+pC7zhQgQdikqKL1vUildXpJBN7ENcfDOtjXog2wLqVu8Brip5WsUzaXBisNCiQ29l5T/ZRej&#10;4GczTWwSn+Rv93HYNT7f7k/HWKnRS/+2AOGp98/wf3unFcxn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UDPEAAAA2wAAAA8AAAAAAAAAAAAAAAAAmAIAAGRycy9k&#10;b3ducmV2LnhtbFBLBQYAAAAABAAEAPUAAACJAwAAAAA=&#10;" path="m5,2234l,2229,2229,r5,5l5,2234xe" filled="f" strokecolor="#7030a0">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y/MIA&#10;AADbAAAADwAAAGRycy9kb3ducmV2LnhtbESPQYvCMBSE74L/ITxhb5rqoUrXKCIs7KIHV4t7fTTP&#10;tti8lCbW+O+NsOBxmJlvmOU6mEb01LnasoLpJAFBXFhdc6kgP32NFyCcR9bYWCYFD3KwXg0HS8y0&#10;vfMv9Udfighhl6GCyvs2k9IVFRl0E9sSR+9iO4M+yq6UusN7hJtGzpIklQZrjgsVtrStqLgeb0ZB&#10;ey77Q6i3+8OP2+/keZ7s/kKu1McobD5BeAr+Hf5vf2sFa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bL8wgAAANsAAAAPAAAAAAAAAAAAAAAAAJgCAABkcnMvZG93&#10;bnJldi54bWxQSwUGAAAAAAQABAD1AAAAhwMAAAAA&#10;" path="m9,2197l,2193,2188,r9,10l9,2197xe" filled="f" strokecolor="#7030a0">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BncUA&#10;AADbAAAADwAAAGRycy9kb3ducmV2LnhtbESPT2sCMRTE74LfITyhF6mJpdiyGmUptEjpwT/1/tg8&#10;N8tuXtZNquu3bwTB4zAzv2EWq9414kxdqDxrmE4UCOLCm4pLDb/7z+d3ECEiG2w8k4YrBVgth4MF&#10;ZsZfeEvnXSxFgnDIUIONsc2kDIUlh2HiW+LkHX3nMCbZldJ0eElw18gXpWbSYcVpwWJLH5aKevfn&#10;NKDN1TU/Hcffh029P6yn6uv1p9b6adTncxCR+vgI39tro2H2Brcv6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EGdxQAAANsAAAAPAAAAAAAAAAAAAAAAAJgCAABkcnMv&#10;ZG93bnJldi54bWxQSwUGAAAAAAQABAD1AAAAigMAAAAA&#10;" path="m9,1966l,1957,1952,r9,9l9,1966xe" filled="f" strokecolor="#7030a0">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Qc8EA&#10;AADbAAAADwAAAGRycy9kb3ducmV2LnhtbERPz2vCMBS+D/Y/hDfYbSYbs87OVMZA2EEQqzCPj+at&#10;rTYvJYm1++/NQfD48f1eLEfbiYF8aB1reJ0oEMSVMy3XGva71csHiBCRDXaOScM/BVgWjw8LzI27&#10;8JaGMtYihXDIUUMTY59LGaqGLIaJ64kT9+e8xZigr6XxeEnhtpNvSmXSYsupocGevhuqTuXZavg9&#10;zFxm3o/TNVtPc79V681Uaf38NH59gog0xrv45v4xGrI0N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EHPBAAAA2wAAAA8AAAAAAAAAAAAAAAAAmAIAAGRycy9kb3du&#10;cmV2LnhtbFBLBQYAAAAABAAEAPUAAACGAwAAAAA=&#10;" path="m,2732r,-4l2722,r5,5l,2732xe" filled="f" strokecolor="#7030a0">
                      <v:path arrowok="t" o:connecttype="custom" o:connectlocs="0,4337050;0,4330700;4321175,0;4329113,7938;0,4337050" o:connectangles="0,0,0,0,0"/>
                    </v:shape>
                    <w10:wrap anchorx="page" anchory="page"/>
                  </v:group>
                </w:pict>
              </mc:Fallback>
            </mc:AlternateContent>
          </w:r>
        </w:p>
        <w:p w:rsidR="000F13E1" w:rsidRDefault="0068397F">
          <w:r>
            <w:rPr>
              <w:noProof/>
              <w:lang w:eastAsia="es-MX"/>
            </w:rPr>
            <mc:AlternateContent>
              <mc:Choice Requires="wps">
                <w:drawing>
                  <wp:anchor distT="0" distB="0" distL="114300" distR="114300" simplePos="0" relativeHeight="251668480" behindDoc="0" locked="0" layoutInCell="1" allowOverlap="1">
                    <wp:simplePos x="0" y="0"/>
                    <wp:positionH relativeFrom="page">
                      <wp:posOffset>113030</wp:posOffset>
                    </wp:positionH>
                    <wp:positionV relativeFrom="margin">
                      <wp:posOffset>1562100</wp:posOffset>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askerville Old Face" w:eastAsiaTheme="majorEastAsia" w:hAnsi="Baskerville Old Face" w:cstheme="majorBidi"/>
                                    <w:b/>
                                    <w:caps/>
                                    <w:color w:val="7030A0"/>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F13E1" w:rsidRPr="0068397F" w:rsidRDefault="0068397F" w:rsidP="0068397F">
                                    <w:pPr>
                                      <w:pStyle w:val="Sinespaciado"/>
                                      <w:jc w:val="center"/>
                                      <w:rPr>
                                        <w:rFonts w:ascii="Baskerville Old Face" w:eastAsiaTheme="majorEastAsia" w:hAnsi="Baskerville Old Face" w:cstheme="majorBidi"/>
                                        <w:b/>
                                        <w:caps/>
                                        <w:color w:val="7030A0"/>
                                        <w:sz w:val="68"/>
                                        <w:szCs w:val="68"/>
                                      </w:rPr>
                                    </w:pPr>
                                    <w:r w:rsidRPr="0068397F">
                                      <w:rPr>
                                        <w:rFonts w:ascii="Baskerville Old Face" w:eastAsiaTheme="majorEastAsia" w:hAnsi="Baskerville Old Face" w:cstheme="majorBidi"/>
                                        <w:b/>
                                        <w:caps/>
                                        <w:color w:val="7030A0"/>
                                        <w:sz w:val="64"/>
                                        <w:szCs w:val="64"/>
                                      </w:rPr>
                                      <w:t xml:space="preserve">mANUAL DE PROCEDIMIENTOS </w:t>
                                    </w:r>
                                    <w:r>
                                      <w:rPr>
                                        <w:rFonts w:ascii="Baskerville Old Face" w:eastAsiaTheme="majorEastAsia" w:hAnsi="Baskerville Old Face" w:cstheme="majorBidi"/>
                                        <w:b/>
                                        <w:caps/>
                                        <w:color w:val="7030A0"/>
                                        <w:sz w:val="64"/>
                                        <w:szCs w:val="64"/>
                                      </w:rPr>
                                      <w:t xml:space="preserve">                 Y OPERACIONES </w:t>
                                    </w:r>
                                  </w:p>
                                </w:sdtContent>
                              </w:sdt>
                              <w:p w:rsidR="000F13E1" w:rsidRDefault="000F1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Cuadro de texto 62" o:spid="_x0000_s1026" type="#_x0000_t202" style="position:absolute;margin-left:8.9pt;margin-top:123pt;width:468pt;height:1in;z-index:251668480;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" filled="f" stroked="f" strokeweight=".5pt">
                    <v:textbox style="mso-fit-shape-to-text:t">
                      <w:txbxContent>
                        <w:sdt>
                          <w:sdtPr>
                            <w:rPr>
                              <w:rFonts w:ascii="Baskerville Old Face" w:eastAsiaTheme="majorEastAsia" w:hAnsi="Baskerville Old Face" w:cstheme="majorBidi"/>
                              <w:b/>
                              <w:caps/>
                              <w:color w:val="7030A0"/>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F13E1" w:rsidRPr="0068397F" w:rsidRDefault="0068397F" w:rsidP="0068397F">
                              <w:pPr>
                                <w:pStyle w:val="Sinespaciado"/>
                                <w:jc w:val="center"/>
                                <w:rPr>
                                  <w:rFonts w:ascii="Baskerville Old Face" w:eastAsiaTheme="majorEastAsia" w:hAnsi="Baskerville Old Face" w:cstheme="majorBidi"/>
                                  <w:b/>
                                  <w:caps/>
                                  <w:color w:val="7030A0"/>
                                  <w:sz w:val="68"/>
                                  <w:szCs w:val="68"/>
                                </w:rPr>
                              </w:pPr>
                              <w:r w:rsidRPr="0068397F">
                                <w:rPr>
                                  <w:rFonts w:ascii="Baskerville Old Face" w:eastAsiaTheme="majorEastAsia" w:hAnsi="Baskerville Old Face" w:cstheme="majorBidi"/>
                                  <w:b/>
                                  <w:caps/>
                                  <w:color w:val="7030A0"/>
                                  <w:sz w:val="64"/>
                                  <w:szCs w:val="64"/>
                                </w:rPr>
                                <w:t xml:space="preserve">mANUAL DE PROCEDIMIENTOS </w:t>
                              </w:r>
                              <w:r>
                                <w:rPr>
                                  <w:rFonts w:ascii="Baskerville Old Face" w:eastAsiaTheme="majorEastAsia" w:hAnsi="Baskerville Old Face" w:cstheme="majorBidi"/>
                                  <w:b/>
                                  <w:caps/>
                                  <w:color w:val="7030A0"/>
                                  <w:sz w:val="64"/>
                                  <w:szCs w:val="64"/>
                                </w:rPr>
                                <w:t xml:space="preserve">                 Y OPERACIONES </w:t>
                              </w:r>
                            </w:p>
                          </w:sdtContent>
                        </w:sdt>
                        <w:p w:rsidR="000F13E1" w:rsidRDefault="000F13E1"/>
                      </w:txbxContent>
                    </v:textbox>
                    <w10:wrap anchorx="page" anchory="margin"/>
                  </v:shape>
                </w:pict>
              </mc:Fallback>
            </mc:AlternateContent>
          </w:r>
          <w:r w:rsidR="000F13E1">
            <w:br w:type="page"/>
          </w:r>
        </w:p>
      </w:sdtContent>
    </w:sdt>
    <w:p w:rsidR="00E47E10" w:rsidRDefault="00E47E10">
      <w:pPr>
        <w:rPr>
          <w:b/>
          <w:color w:val="7030A0"/>
          <w:sz w:val="36"/>
          <w:szCs w:val="36"/>
        </w:rPr>
      </w:pPr>
    </w:p>
    <w:p w:rsidR="00E47E10" w:rsidRDefault="00E47E10">
      <w:pPr>
        <w:rPr>
          <w:b/>
          <w:color w:val="7030A0"/>
          <w:sz w:val="36"/>
          <w:szCs w:val="36"/>
        </w:rPr>
      </w:pPr>
    </w:p>
    <w:p w:rsidR="00E47E10" w:rsidRDefault="00E47E10">
      <w:pPr>
        <w:rPr>
          <w:b/>
          <w:color w:val="7030A0"/>
          <w:sz w:val="36"/>
          <w:szCs w:val="36"/>
        </w:rPr>
      </w:pPr>
    </w:p>
    <w:p w:rsidR="00E47E10" w:rsidRDefault="00E47E10">
      <w:pPr>
        <w:rPr>
          <w:b/>
          <w:color w:val="7030A0"/>
          <w:sz w:val="36"/>
          <w:szCs w:val="36"/>
        </w:rPr>
      </w:pPr>
    </w:p>
    <w:p w:rsidR="0068397F" w:rsidRPr="0004529D" w:rsidRDefault="0068397F" w:rsidP="0004529D">
      <w:pPr>
        <w:jc w:val="center"/>
        <w:rPr>
          <w:rFonts w:ascii="Arial" w:hAnsi="Arial" w:cs="Arial"/>
          <w:b/>
          <w:color w:val="7030A0"/>
          <w:sz w:val="24"/>
          <w:szCs w:val="24"/>
        </w:rPr>
      </w:pPr>
      <w:r w:rsidRPr="0004529D">
        <w:rPr>
          <w:rFonts w:ascii="Arial" w:hAnsi="Arial" w:cs="Arial"/>
          <w:b/>
          <w:color w:val="7030A0"/>
          <w:sz w:val="24"/>
          <w:szCs w:val="24"/>
        </w:rPr>
        <w:t>ÍNDICE</w:t>
      </w:r>
    </w:p>
    <w:p w:rsidR="0068397F" w:rsidRDefault="0068397F">
      <w:pPr>
        <w:rPr>
          <w:b/>
          <w:color w:val="7030A0"/>
          <w:sz w:val="36"/>
          <w:szCs w:val="36"/>
        </w:rPr>
      </w:pPr>
    </w:p>
    <w:p w:rsidR="0004529D" w:rsidRDefault="0004529D">
      <w:pPr>
        <w:rPr>
          <w:b/>
          <w:color w:val="7030A0"/>
          <w:sz w:val="36"/>
          <w:szCs w:val="36"/>
        </w:rPr>
      </w:pPr>
      <w:r>
        <w:rPr>
          <w:b/>
          <w:color w:val="7030A0"/>
          <w:sz w:val="36"/>
          <w:szCs w:val="36"/>
        </w:rPr>
        <w:t>Introducción………………………………………………………………......2</w:t>
      </w:r>
    </w:p>
    <w:p w:rsidR="0004529D" w:rsidRDefault="0004529D">
      <w:pPr>
        <w:rPr>
          <w:b/>
          <w:color w:val="7030A0"/>
          <w:sz w:val="36"/>
          <w:szCs w:val="36"/>
        </w:rPr>
      </w:pPr>
      <w:r>
        <w:rPr>
          <w:b/>
          <w:color w:val="7030A0"/>
          <w:sz w:val="36"/>
          <w:szCs w:val="36"/>
        </w:rPr>
        <w:t>Visión, Misión………………………………………………………………….3</w:t>
      </w:r>
    </w:p>
    <w:p w:rsidR="0004529D" w:rsidRDefault="0004529D">
      <w:pPr>
        <w:rPr>
          <w:b/>
          <w:color w:val="7030A0"/>
          <w:sz w:val="36"/>
          <w:szCs w:val="36"/>
        </w:rPr>
      </w:pPr>
      <w:r>
        <w:rPr>
          <w:b/>
          <w:color w:val="7030A0"/>
          <w:sz w:val="36"/>
          <w:szCs w:val="36"/>
        </w:rPr>
        <w:t>Objetivos…………………………………………………………………….....4</w:t>
      </w:r>
    </w:p>
    <w:p w:rsidR="0004529D" w:rsidRDefault="0004529D">
      <w:pPr>
        <w:rPr>
          <w:b/>
          <w:color w:val="7030A0"/>
          <w:sz w:val="36"/>
          <w:szCs w:val="36"/>
        </w:rPr>
      </w:pPr>
      <w:r>
        <w:rPr>
          <w:b/>
          <w:color w:val="7030A0"/>
          <w:sz w:val="36"/>
          <w:szCs w:val="36"/>
        </w:rPr>
        <w:t>Normatividad………………………………………………………………….5</w:t>
      </w:r>
    </w:p>
    <w:p w:rsidR="0004529D" w:rsidRDefault="0004529D">
      <w:pPr>
        <w:rPr>
          <w:b/>
          <w:color w:val="7030A0"/>
          <w:sz w:val="36"/>
          <w:szCs w:val="36"/>
        </w:rPr>
      </w:pPr>
      <w:r>
        <w:rPr>
          <w:b/>
          <w:color w:val="7030A0"/>
          <w:sz w:val="36"/>
          <w:szCs w:val="36"/>
        </w:rPr>
        <w:t>Funciones Principales………………………………………………………6</w:t>
      </w:r>
    </w:p>
    <w:p w:rsidR="0004529D" w:rsidRDefault="0004529D">
      <w:pPr>
        <w:rPr>
          <w:b/>
          <w:color w:val="7030A0"/>
          <w:sz w:val="36"/>
          <w:szCs w:val="36"/>
        </w:rPr>
      </w:pPr>
      <w:r>
        <w:rPr>
          <w:b/>
          <w:color w:val="7030A0"/>
          <w:sz w:val="36"/>
          <w:szCs w:val="36"/>
        </w:rPr>
        <w:t>Estructura Orgánica…………………………………………………………7</w:t>
      </w:r>
    </w:p>
    <w:p w:rsidR="0004529D" w:rsidRDefault="0004529D">
      <w:pPr>
        <w:rPr>
          <w:b/>
          <w:color w:val="7030A0"/>
          <w:sz w:val="36"/>
          <w:szCs w:val="36"/>
        </w:rPr>
      </w:pPr>
      <w:r>
        <w:rPr>
          <w:b/>
          <w:color w:val="7030A0"/>
          <w:sz w:val="36"/>
          <w:szCs w:val="36"/>
        </w:rPr>
        <w:t>Perfil del Puesto………………………………………………………………8</w:t>
      </w:r>
    </w:p>
    <w:p w:rsidR="0004529D" w:rsidRPr="0068397F" w:rsidRDefault="0004529D">
      <w:pPr>
        <w:rPr>
          <w:b/>
          <w:color w:val="7030A0"/>
          <w:sz w:val="36"/>
          <w:szCs w:val="36"/>
        </w:rPr>
      </w:pPr>
      <w:r>
        <w:rPr>
          <w:b/>
          <w:color w:val="7030A0"/>
          <w:sz w:val="36"/>
          <w:szCs w:val="36"/>
        </w:rPr>
        <w:t>Procedimientos……………………………………………………9,10, 11</w:t>
      </w:r>
    </w:p>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rsidP="0004529D">
      <w:pPr>
        <w:rPr>
          <w:rFonts w:ascii="Arial" w:hAnsi="Arial" w:cs="Arial"/>
          <w:b/>
          <w:color w:val="7030A0"/>
        </w:rPr>
      </w:pPr>
    </w:p>
    <w:p w:rsidR="00D5753A" w:rsidRPr="00C316F4" w:rsidRDefault="00D5753A" w:rsidP="00D5753A">
      <w:pPr>
        <w:jc w:val="center"/>
        <w:rPr>
          <w:rFonts w:ascii="Arial" w:hAnsi="Arial" w:cs="Arial"/>
          <w:b/>
          <w:color w:val="7030A0"/>
        </w:rPr>
      </w:pPr>
      <w:r w:rsidRPr="00C316F4">
        <w:rPr>
          <w:rFonts w:ascii="Arial" w:hAnsi="Arial" w:cs="Arial"/>
          <w:b/>
          <w:color w:val="7030A0"/>
        </w:rPr>
        <w:t>INTRODUCCIÓN</w:t>
      </w:r>
    </w:p>
    <w:p w:rsidR="00D5753A" w:rsidRDefault="00D5753A" w:rsidP="00D5753A">
      <w:pPr>
        <w:jc w:val="center"/>
      </w:pPr>
    </w:p>
    <w:p w:rsidR="00D5753A" w:rsidRPr="00C316F4" w:rsidRDefault="00D5753A" w:rsidP="00D5753A">
      <w:pPr>
        <w:jc w:val="both"/>
        <w:rPr>
          <w:rFonts w:ascii="Arial" w:hAnsi="Arial" w:cs="Arial"/>
          <w:b/>
          <w:sz w:val="24"/>
          <w:szCs w:val="24"/>
        </w:rPr>
      </w:pPr>
      <w:r w:rsidRPr="00C316F4">
        <w:rPr>
          <w:rFonts w:ascii="Arial" w:hAnsi="Arial" w:cs="Arial"/>
          <w:sz w:val="24"/>
          <w:szCs w:val="24"/>
        </w:rPr>
        <w:t>El presente Manual de Organización es un documento cuya finalidad dar informaciones clara, detall</w:t>
      </w:r>
      <w:r w:rsidR="0004529D">
        <w:rPr>
          <w:rFonts w:ascii="Arial" w:hAnsi="Arial" w:cs="Arial"/>
          <w:sz w:val="24"/>
          <w:szCs w:val="24"/>
        </w:rPr>
        <w:t>ada y sistemática del Centro de Integración de Apoyo alas Mujeres</w:t>
      </w:r>
      <w:r w:rsidRPr="00C316F4">
        <w:rPr>
          <w:rFonts w:ascii="Arial" w:hAnsi="Arial" w:cs="Arial"/>
          <w:sz w:val="24"/>
          <w:szCs w:val="24"/>
        </w:rPr>
        <w:t xml:space="preserve">, así como el objetivo y las actividades que desarrollan para el buen funcionamiento de la misma. Este documento administrativo tiene el propósito de establecerse como una guía de información básica, ya que define las funciones de manera clara y precisa para evitar duplicidad u omisión de funciones. Además será un instrumento de consulta útil para la inducción del personal de nuevo ingreso y un medio de consulta para el ya existente, coadyuvando en el buen desempeño laboral. A través de este instrumento, se identifican y dan a conocer las obligaciones que desempeñan cada una de las Unidades Administrativas adscritas al Instituto dentro de un marco de legalidad. Así mismo, en el presente manual de organización se presenta el marco jurídico, la misión y visión, las políticas de calidad, la estructura </w:t>
      </w:r>
      <w:r w:rsidR="0004529D">
        <w:rPr>
          <w:rFonts w:ascii="Arial" w:hAnsi="Arial" w:cs="Arial"/>
          <w:sz w:val="24"/>
          <w:szCs w:val="24"/>
        </w:rPr>
        <w:t>orgánica</w:t>
      </w:r>
      <w:r w:rsidRPr="00C316F4">
        <w:rPr>
          <w:rFonts w:ascii="Arial" w:hAnsi="Arial" w:cs="Arial"/>
          <w:sz w:val="24"/>
          <w:szCs w:val="24"/>
        </w:rPr>
        <w:t>, la descripción específi</w:t>
      </w:r>
      <w:r w:rsidR="0004529D">
        <w:rPr>
          <w:rFonts w:ascii="Arial" w:hAnsi="Arial" w:cs="Arial"/>
          <w:sz w:val="24"/>
          <w:szCs w:val="24"/>
        </w:rPr>
        <w:t>ca de actividades</w:t>
      </w:r>
      <w:r w:rsidRPr="00C316F4">
        <w:rPr>
          <w:rFonts w:ascii="Arial" w:hAnsi="Arial" w:cs="Arial"/>
          <w:sz w:val="24"/>
          <w:szCs w:val="24"/>
        </w:rPr>
        <w:t xml:space="preserve"> que marcan el camino del buen desempeño y funcio</w:t>
      </w:r>
      <w:r w:rsidR="0004529D">
        <w:rPr>
          <w:rFonts w:ascii="Arial" w:hAnsi="Arial" w:cs="Arial"/>
          <w:sz w:val="24"/>
          <w:szCs w:val="24"/>
        </w:rPr>
        <w:t>namiento del Centro de Integración de Apoyo a las Mujeres</w:t>
      </w:r>
      <w:r w:rsidRPr="00C316F4">
        <w:rPr>
          <w:rFonts w:ascii="Arial" w:hAnsi="Arial" w:cs="Arial"/>
          <w:sz w:val="24"/>
          <w:szCs w:val="24"/>
        </w:rPr>
        <w:t>.</w:t>
      </w:r>
    </w:p>
    <w:p w:rsidR="00D5753A" w:rsidRPr="00C316F4" w:rsidRDefault="00D5753A" w:rsidP="00D5753A">
      <w:pPr>
        <w:jc w:val="both"/>
        <w:rPr>
          <w:rFonts w:ascii="Arial" w:hAnsi="Arial" w:cs="Arial"/>
          <w:b/>
          <w:sz w:val="24"/>
          <w:szCs w:val="24"/>
        </w:rPr>
      </w:pPr>
    </w:p>
    <w:p w:rsidR="00D5753A" w:rsidRPr="00C316F4" w:rsidRDefault="00D5753A" w:rsidP="00D5753A">
      <w:pPr>
        <w:jc w:val="both"/>
        <w:rPr>
          <w:rFonts w:ascii="Arial" w:hAnsi="Arial" w:cs="Arial"/>
          <w:b/>
          <w:sz w:val="24"/>
          <w:szCs w:val="24"/>
        </w:rPr>
      </w:pPr>
    </w:p>
    <w:p w:rsidR="00D5753A" w:rsidRDefault="00D5753A" w:rsidP="00D5753A">
      <w:pPr>
        <w:jc w:val="center"/>
        <w:rPr>
          <w:rFonts w:ascii="Arial" w:hAnsi="Arial" w:cs="Arial"/>
          <w:b/>
          <w:sz w:val="24"/>
          <w:szCs w:val="24"/>
        </w:rPr>
      </w:pPr>
    </w:p>
    <w:p w:rsidR="00D5753A" w:rsidRDefault="00D5753A" w:rsidP="00D5753A">
      <w:pPr>
        <w:jc w:val="center"/>
        <w:rPr>
          <w:rFonts w:ascii="Arial" w:hAnsi="Arial" w:cs="Arial"/>
          <w:b/>
          <w:sz w:val="24"/>
          <w:szCs w:val="24"/>
        </w:rPr>
      </w:pPr>
    </w:p>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D5753A" w:rsidRDefault="00D5753A"/>
    <w:p w:rsidR="001C5237" w:rsidRDefault="001C5237" w:rsidP="004C2477">
      <w:pPr>
        <w:rPr>
          <w:rFonts w:ascii="Arial" w:hAnsi="Arial" w:cs="Arial"/>
          <w:b/>
          <w:color w:val="7030A0"/>
          <w:sz w:val="24"/>
          <w:szCs w:val="24"/>
        </w:rPr>
      </w:pPr>
    </w:p>
    <w:p w:rsidR="0004529D" w:rsidRDefault="0004529D" w:rsidP="004C2477">
      <w:pPr>
        <w:rPr>
          <w:rFonts w:ascii="Arial" w:hAnsi="Arial" w:cs="Arial"/>
          <w:b/>
          <w:color w:val="7030A0"/>
          <w:sz w:val="24"/>
          <w:szCs w:val="24"/>
        </w:rPr>
      </w:pPr>
    </w:p>
    <w:p w:rsidR="0004529D" w:rsidRDefault="0004529D" w:rsidP="004C2477">
      <w:pPr>
        <w:rPr>
          <w:rFonts w:ascii="Arial" w:hAnsi="Arial" w:cs="Arial"/>
          <w:b/>
          <w:color w:val="7030A0"/>
          <w:sz w:val="24"/>
          <w:szCs w:val="24"/>
        </w:rPr>
      </w:pPr>
    </w:p>
    <w:p w:rsidR="0004529D" w:rsidRDefault="0004529D" w:rsidP="004C2477">
      <w:pPr>
        <w:rPr>
          <w:rFonts w:ascii="Arial" w:hAnsi="Arial" w:cs="Arial"/>
          <w:b/>
          <w:color w:val="7030A0"/>
          <w:sz w:val="24"/>
          <w:szCs w:val="24"/>
        </w:rPr>
      </w:pPr>
    </w:p>
    <w:p w:rsidR="00D5753A" w:rsidRPr="003D080A" w:rsidRDefault="00D5753A" w:rsidP="00D5753A">
      <w:pPr>
        <w:jc w:val="center"/>
        <w:rPr>
          <w:rFonts w:ascii="Arial" w:hAnsi="Arial" w:cs="Arial"/>
          <w:b/>
          <w:color w:val="7030A0"/>
          <w:sz w:val="24"/>
          <w:szCs w:val="24"/>
        </w:rPr>
      </w:pPr>
      <w:r w:rsidRPr="003D080A">
        <w:rPr>
          <w:rFonts w:ascii="Arial" w:hAnsi="Arial" w:cs="Arial"/>
          <w:b/>
          <w:color w:val="7030A0"/>
          <w:sz w:val="24"/>
          <w:szCs w:val="24"/>
        </w:rPr>
        <w:t>VISIÓN</w:t>
      </w:r>
    </w:p>
    <w:p w:rsidR="00D5753A" w:rsidRPr="005F1343" w:rsidRDefault="00D5753A" w:rsidP="00D5753A">
      <w:pPr>
        <w:ind w:right="106"/>
        <w:jc w:val="both"/>
        <w:rPr>
          <w:rFonts w:ascii="Arial" w:hAnsi="Arial" w:cs="Arial"/>
          <w:color w:val="000000" w:themeColor="text1"/>
          <w:sz w:val="24"/>
          <w:szCs w:val="24"/>
          <w:shd w:val="clear" w:color="auto" w:fill="FFFFFF"/>
        </w:rPr>
      </w:pPr>
      <w:r w:rsidRPr="005F1343">
        <w:rPr>
          <w:rFonts w:ascii="Arial" w:hAnsi="Arial" w:cs="Arial"/>
          <w:color w:val="000000" w:themeColor="text1"/>
          <w:sz w:val="24"/>
          <w:szCs w:val="24"/>
          <w:shd w:val="clear" w:color="auto" w:fill="FFFFFF"/>
        </w:rPr>
        <w:t xml:space="preserve">Somos un centro reconocido, destinado a asegurar el pleno desarrollo de las mujeres, garantizando el ejercicio y el goce de sus derechos humanos y libertades fundamentales en igualdad de condiciones con los hombres. </w:t>
      </w:r>
      <w:r w:rsidRPr="005F1343">
        <w:rPr>
          <w:rFonts w:ascii="Arial" w:hAnsi="Arial" w:cs="Arial"/>
          <w:color w:val="000000" w:themeColor="text1"/>
          <w:sz w:val="24"/>
          <w:szCs w:val="24"/>
        </w:rPr>
        <w:t>Además de ser el vínculo de desarrollo para las mujeres de cabo corrientes, gestionando acciones con perspectiva de género, desde planeación y organización, presupuesto, ejecución y control de los programas y proyectos que se hacen en los tres órdenes de gobierno, considerando las necesidades de las mujeres y hombres con el fin de promover la igualdad de oportunidades, de salud, económicas, derechos humanos, profesionales y políticos.</w:t>
      </w:r>
    </w:p>
    <w:p w:rsidR="00D5753A" w:rsidRDefault="00D5753A" w:rsidP="00D5753A">
      <w:pPr>
        <w:ind w:right="106"/>
        <w:jc w:val="center"/>
        <w:rPr>
          <w:rFonts w:ascii="Arial" w:hAnsi="Arial" w:cs="Arial"/>
          <w:color w:val="7030A0"/>
          <w:sz w:val="24"/>
          <w:szCs w:val="24"/>
          <w:shd w:val="clear" w:color="auto" w:fill="FFFFFF"/>
        </w:rPr>
      </w:pPr>
    </w:p>
    <w:p w:rsidR="0004529D" w:rsidRDefault="0004529D" w:rsidP="00D5753A">
      <w:pPr>
        <w:ind w:right="106"/>
        <w:jc w:val="center"/>
        <w:rPr>
          <w:rFonts w:ascii="Arial" w:hAnsi="Arial" w:cs="Arial"/>
          <w:color w:val="7030A0"/>
          <w:sz w:val="24"/>
          <w:szCs w:val="24"/>
          <w:shd w:val="clear" w:color="auto" w:fill="FFFFFF"/>
        </w:rPr>
      </w:pPr>
    </w:p>
    <w:p w:rsidR="0004529D" w:rsidRPr="003D080A" w:rsidRDefault="0004529D" w:rsidP="00D5753A">
      <w:pPr>
        <w:ind w:right="106"/>
        <w:jc w:val="center"/>
        <w:rPr>
          <w:rFonts w:ascii="Arial" w:hAnsi="Arial" w:cs="Arial"/>
          <w:color w:val="7030A0"/>
          <w:sz w:val="24"/>
          <w:szCs w:val="24"/>
          <w:shd w:val="clear" w:color="auto" w:fill="FFFFFF"/>
        </w:rPr>
      </w:pPr>
    </w:p>
    <w:p w:rsidR="00D5753A" w:rsidRPr="005F1343" w:rsidRDefault="00D5753A" w:rsidP="00D5753A">
      <w:pPr>
        <w:ind w:right="106"/>
        <w:jc w:val="center"/>
        <w:rPr>
          <w:rFonts w:ascii="Arial" w:hAnsi="Arial" w:cs="Arial"/>
          <w:b/>
          <w:color w:val="7030A0"/>
          <w:sz w:val="24"/>
          <w:szCs w:val="24"/>
          <w:shd w:val="clear" w:color="auto" w:fill="FFFFFF"/>
        </w:rPr>
      </w:pPr>
      <w:r w:rsidRPr="005F1343">
        <w:rPr>
          <w:rFonts w:ascii="Arial" w:hAnsi="Arial" w:cs="Arial"/>
          <w:b/>
          <w:color w:val="7030A0"/>
          <w:sz w:val="24"/>
          <w:szCs w:val="24"/>
          <w:shd w:val="clear" w:color="auto" w:fill="FFFFFF"/>
        </w:rPr>
        <w:t xml:space="preserve">     MISI</w:t>
      </w:r>
      <w:r w:rsidRPr="005F1343">
        <w:rPr>
          <w:rFonts w:ascii="Arial" w:hAnsi="Arial" w:cs="Arial"/>
          <w:b/>
          <w:color w:val="7030A0"/>
          <w:sz w:val="24"/>
          <w:szCs w:val="24"/>
        </w:rPr>
        <w:t>Ó</w:t>
      </w:r>
      <w:r w:rsidRPr="005F1343">
        <w:rPr>
          <w:rFonts w:ascii="Arial" w:hAnsi="Arial" w:cs="Arial"/>
          <w:b/>
          <w:color w:val="7030A0"/>
          <w:sz w:val="24"/>
          <w:szCs w:val="24"/>
          <w:shd w:val="clear" w:color="auto" w:fill="FFFFFF"/>
        </w:rPr>
        <w:t>N</w:t>
      </w:r>
    </w:p>
    <w:p w:rsidR="00D5753A" w:rsidRPr="005F1343" w:rsidRDefault="00D5753A" w:rsidP="00D5753A">
      <w:pPr>
        <w:ind w:right="106"/>
        <w:jc w:val="both"/>
        <w:rPr>
          <w:rFonts w:ascii="Arial" w:hAnsi="Arial" w:cs="Arial"/>
          <w:sz w:val="24"/>
          <w:szCs w:val="24"/>
        </w:rPr>
      </w:pPr>
      <w:r w:rsidRPr="005F1343">
        <w:rPr>
          <w:rFonts w:ascii="Arial" w:hAnsi="Arial" w:cs="Arial"/>
          <w:sz w:val="24"/>
          <w:szCs w:val="24"/>
          <w:shd w:val="clear" w:color="auto" w:fill="FFFFFF"/>
        </w:rPr>
        <w:t xml:space="preserve">Promover, coordinar y ejecutar la Política de Igualdad de Oportunidades para las Mujeres a través de planes, programas, proyectos y acciones tendientes a disminuir la exclusión social, </w:t>
      </w:r>
      <w:r w:rsidRPr="005F1343">
        <w:rPr>
          <w:rFonts w:ascii="Arial" w:hAnsi="Arial" w:cs="Arial"/>
          <w:sz w:val="24"/>
          <w:szCs w:val="24"/>
        </w:rPr>
        <w:t>además de capacitar y sensibilizar a servidoras y servidores públicos como a la ciudadanía, asimismo de crear e instrumentar redes institucionales, para responder a las diversas problemáticas que presentan, otorgándoles capacitaciones y de esta manera  fortalecer el trabajo que desarrollan los tres órdenes de gobierno para promover la armonización legislativa y la transversalidad de género en la políticas públicas municipales.</w:t>
      </w:r>
    </w:p>
    <w:p w:rsidR="00D5753A" w:rsidRDefault="00D5753A" w:rsidP="00D5753A">
      <w:pPr>
        <w:ind w:right="106"/>
        <w:jc w:val="both"/>
        <w:rPr>
          <w:rFonts w:ascii="Arial" w:hAnsi="Arial" w:cs="Arial"/>
          <w:color w:val="404041"/>
          <w:sz w:val="24"/>
          <w:szCs w:val="24"/>
          <w:shd w:val="clear" w:color="auto" w:fill="FFFFFF"/>
        </w:rPr>
      </w:pPr>
    </w:p>
    <w:p w:rsidR="00D5753A" w:rsidRDefault="00D5753A" w:rsidP="00D5753A">
      <w:pPr>
        <w:ind w:right="106"/>
        <w:jc w:val="both"/>
        <w:rPr>
          <w:rFonts w:ascii="Arial" w:hAnsi="Arial" w:cs="Arial"/>
          <w:color w:val="404041"/>
          <w:sz w:val="24"/>
          <w:szCs w:val="24"/>
          <w:shd w:val="clear" w:color="auto" w:fill="FFFFFF"/>
        </w:rPr>
      </w:pPr>
    </w:p>
    <w:p w:rsidR="00D5753A" w:rsidRDefault="00D5753A" w:rsidP="00D5753A">
      <w:pPr>
        <w:ind w:right="106"/>
        <w:jc w:val="both"/>
        <w:rPr>
          <w:rFonts w:ascii="Arial" w:hAnsi="Arial" w:cs="Arial"/>
          <w:color w:val="404041"/>
          <w:sz w:val="24"/>
          <w:szCs w:val="24"/>
          <w:shd w:val="clear" w:color="auto" w:fill="FFFFFF"/>
        </w:rPr>
      </w:pPr>
    </w:p>
    <w:p w:rsidR="00D5753A" w:rsidRDefault="00D5753A" w:rsidP="00D5753A">
      <w:pPr>
        <w:ind w:right="106"/>
        <w:jc w:val="both"/>
        <w:rPr>
          <w:rFonts w:ascii="Arial" w:hAnsi="Arial" w:cs="Arial"/>
          <w:color w:val="404041"/>
          <w:sz w:val="24"/>
          <w:szCs w:val="24"/>
          <w:shd w:val="clear" w:color="auto" w:fill="FFFFFF"/>
        </w:rPr>
      </w:pPr>
    </w:p>
    <w:p w:rsidR="00D5753A" w:rsidRDefault="00D5753A" w:rsidP="00D5753A">
      <w:pPr>
        <w:ind w:right="106"/>
        <w:jc w:val="both"/>
        <w:rPr>
          <w:rFonts w:ascii="Arial" w:hAnsi="Arial" w:cs="Arial"/>
          <w:color w:val="404041"/>
          <w:sz w:val="24"/>
          <w:szCs w:val="24"/>
          <w:shd w:val="clear" w:color="auto" w:fill="FFFFFF"/>
        </w:rPr>
      </w:pPr>
    </w:p>
    <w:p w:rsidR="00D5753A" w:rsidRDefault="00D5753A" w:rsidP="00D5753A">
      <w:pPr>
        <w:ind w:right="106"/>
        <w:jc w:val="both"/>
        <w:rPr>
          <w:rFonts w:ascii="Arial" w:hAnsi="Arial" w:cs="Arial"/>
          <w:color w:val="404041"/>
          <w:sz w:val="24"/>
          <w:szCs w:val="24"/>
          <w:shd w:val="clear" w:color="auto" w:fill="FFFFFF"/>
        </w:rPr>
      </w:pPr>
    </w:p>
    <w:p w:rsidR="00D5753A" w:rsidRDefault="00D5753A"/>
    <w:p w:rsidR="00D5753A" w:rsidRDefault="00D5753A"/>
    <w:p w:rsidR="00D5753A" w:rsidRDefault="00D5753A"/>
    <w:p w:rsidR="00D5753A" w:rsidRDefault="00D5753A"/>
    <w:p w:rsidR="00D5753A" w:rsidRDefault="00D5753A"/>
    <w:p w:rsidR="00D5753A" w:rsidRPr="003D080A" w:rsidRDefault="00D5753A" w:rsidP="00D5753A">
      <w:pPr>
        <w:jc w:val="center"/>
        <w:rPr>
          <w:rFonts w:ascii="Arial" w:hAnsi="Arial" w:cs="Arial"/>
          <w:sz w:val="24"/>
          <w:szCs w:val="24"/>
        </w:rPr>
      </w:pPr>
    </w:p>
    <w:p w:rsidR="00D5753A" w:rsidRPr="003D080A" w:rsidRDefault="00D5753A" w:rsidP="00D5753A">
      <w:pPr>
        <w:jc w:val="center"/>
        <w:rPr>
          <w:rFonts w:ascii="Arial" w:hAnsi="Arial" w:cs="Arial"/>
          <w:b/>
          <w:color w:val="7030A0"/>
          <w:sz w:val="24"/>
          <w:szCs w:val="24"/>
        </w:rPr>
      </w:pPr>
      <w:r w:rsidRPr="003D080A">
        <w:rPr>
          <w:rFonts w:ascii="Arial" w:hAnsi="Arial" w:cs="Arial"/>
          <w:b/>
          <w:color w:val="7030A0"/>
          <w:sz w:val="24"/>
          <w:szCs w:val="24"/>
        </w:rPr>
        <w:t>OBJETIVOS</w:t>
      </w:r>
    </w:p>
    <w:p w:rsidR="00D5753A" w:rsidRDefault="00D5753A" w:rsidP="00D5753A">
      <w:pPr>
        <w:pStyle w:val="Prrafodelista"/>
        <w:numPr>
          <w:ilvl w:val="0"/>
          <w:numId w:val="1"/>
        </w:numPr>
        <w:jc w:val="both"/>
        <w:rPr>
          <w:rFonts w:ascii="Arial" w:hAnsi="Arial" w:cs="Arial"/>
          <w:sz w:val="24"/>
          <w:szCs w:val="24"/>
        </w:rPr>
      </w:pPr>
      <w:r w:rsidRPr="003D080A">
        <w:rPr>
          <w:rFonts w:ascii="Arial" w:hAnsi="Arial" w:cs="Arial"/>
          <w:sz w:val="24"/>
          <w:szCs w:val="24"/>
        </w:rPr>
        <w:t>Trabajar por difundir y lograr el reconocimiento, apego y respeto de los derechos fundamentales de las mujeres otorgados por nuestra Constitución, por las leyes y Reglamentos nacionales, estatales, así como por los convenios Internacionales aplicables en México.</w:t>
      </w:r>
    </w:p>
    <w:p w:rsidR="00D5753A" w:rsidRPr="003D080A" w:rsidRDefault="00D5753A" w:rsidP="00D5753A">
      <w:pPr>
        <w:pStyle w:val="Prrafodelista"/>
        <w:jc w:val="both"/>
        <w:rPr>
          <w:rFonts w:ascii="Arial" w:hAnsi="Arial" w:cs="Arial"/>
          <w:sz w:val="24"/>
          <w:szCs w:val="24"/>
        </w:rPr>
      </w:pPr>
    </w:p>
    <w:p w:rsidR="00D5753A" w:rsidRDefault="00D5753A" w:rsidP="00D5753A">
      <w:pPr>
        <w:pStyle w:val="Prrafodelista"/>
        <w:numPr>
          <w:ilvl w:val="0"/>
          <w:numId w:val="1"/>
        </w:numPr>
        <w:jc w:val="both"/>
        <w:rPr>
          <w:rFonts w:ascii="Arial" w:hAnsi="Arial" w:cs="Arial"/>
          <w:sz w:val="24"/>
          <w:szCs w:val="24"/>
        </w:rPr>
      </w:pPr>
      <w:r w:rsidRPr="003D080A">
        <w:rPr>
          <w:rFonts w:ascii="Arial" w:hAnsi="Arial" w:cs="Arial"/>
          <w:sz w:val="24"/>
          <w:szCs w:val="24"/>
        </w:rPr>
        <w:t>Ofrecer un medio para la resolución satisfactoria de los conflictos relacionados a la discriminación y/o la violencia de género tanto a nivel psicológico como jurídico, alas y los ciudadanos que lo soliciten.</w:t>
      </w:r>
    </w:p>
    <w:p w:rsidR="00D5753A" w:rsidRPr="003D080A" w:rsidRDefault="00D5753A" w:rsidP="00D5753A">
      <w:pPr>
        <w:pStyle w:val="Prrafodelista"/>
        <w:jc w:val="both"/>
        <w:rPr>
          <w:rFonts w:ascii="Arial" w:hAnsi="Arial" w:cs="Arial"/>
          <w:sz w:val="24"/>
          <w:szCs w:val="24"/>
        </w:rPr>
      </w:pPr>
    </w:p>
    <w:p w:rsidR="00D5753A" w:rsidRDefault="00D5753A" w:rsidP="00D5753A">
      <w:pPr>
        <w:pStyle w:val="Prrafodelista"/>
        <w:numPr>
          <w:ilvl w:val="0"/>
          <w:numId w:val="1"/>
        </w:numPr>
        <w:jc w:val="both"/>
        <w:rPr>
          <w:rFonts w:ascii="Arial" w:hAnsi="Arial" w:cs="Arial"/>
          <w:sz w:val="24"/>
          <w:szCs w:val="24"/>
        </w:rPr>
      </w:pPr>
      <w:r w:rsidRPr="003D080A">
        <w:rPr>
          <w:rFonts w:ascii="Arial" w:hAnsi="Arial" w:cs="Arial"/>
          <w:sz w:val="24"/>
          <w:szCs w:val="24"/>
        </w:rPr>
        <w:t>Promover acciones encaminadas a disminuir la violencia de género en todos los ambientes de la comunidad, difundiendo los alcances del Reglamento de Acceso a de la Mujeres a una Vida Libre de Violencia.</w:t>
      </w:r>
    </w:p>
    <w:p w:rsidR="00D5753A" w:rsidRPr="003D080A" w:rsidRDefault="00D5753A" w:rsidP="00D5753A">
      <w:pPr>
        <w:pStyle w:val="Prrafodelista"/>
        <w:jc w:val="both"/>
        <w:rPr>
          <w:rFonts w:ascii="Arial" w:hAnsi="Arial" w:cs="Arial"/>
          <w:sz w:val="24"/>
          <w:szCs w:val="24"/>
        </w:rPr>
      </w:pPr>
    </w:p>
    <w:p w:rsidR="00D5753A" w:rsidRDefault="00D5753A" w:rsidP="00D5753A">
      <w:pPr>
        <w:pStyle w:val="Prrafodelista"/>
        <w:numPr>
          <w:ilvl w:val="0"/>
          <w:numId w:val="1"/>
        </w:numPr>
        <w:jc w:val="both"/>
        <w:rPr>
          <w:rFonts w:ascii="Arial" w:hAnsi="Arial" w:cs="Arial"/>
          <w:sz w:val="24"/>
          <w:szCs w:val="24"/>
        </w:rPr>
      </w:pPr>
      <w:r w:rsidRPr="003D080A">
        <w:rPr>
          <w:rFonts w:ascii="Arial" w:hAnsi="Arial" w:cs="Arial"/>
          <w:sz w:val="24"/>
          <w:szCs w:val="24"/>
        </w:rPr>
        <w:t xml:space="preserve">Fomentar la calidad de vida de las Mujeres a través del Empoderamiento y la capacitación para que alcancen sus metas con independencia y responsabilidad. </w:t>
      </w:r>
    </w:p>
    <w:p w:rsidR="00D5753A" w:rsidRPr="003D080A" w:rsidRDefault="00D5753A" w:rsidP="00D5753A">
      <w:pPr>
        <w:pStyle w:val="Prrafodelista"/>
        <w:jc w:val="both"/>
        <w:rPr>
          <w:rFonts w:ascii="Arial" w:hAnsi="Arial" w:cs="Arial"/>
          <w:sz w:val="24"/>
          <w:szCs w:val="24"/>
        </w:rPr>
      </w:pPr>
    </w:p>
    <w:p w:rsidR="00D5753A" w:rsidRDefault="00D5753A" w:rsidP="00D5753A">
      <w:pPr>
        <w:pStyle w:val="Prrafodelista"/>
        <w:numPr>
          <w:ilvl w:val="0"/>
          <w:numId w:val="1"/>
        </w:numPr>
        <w:jc w:val="both"/>
        <w:rPr>
          <w:rFonts w:ascii="Arial" w:hAnsi="Arial" w:cs="Arial"/>
          <w:sz w:val="24"/>
          <w:szCs w:val="24"/>
        </w:rPr>
      </w:pPr>
      <w:r w:rsidRPr="003D080A">
        <w:rPr>
          <w:rFonts w:ascii="Arial" w:hAnsi="Arial" w:cs="Arial"/>
          <w:sz w:val="24"/>
          <w:szCs w:val="24"/>
        </w:rPr>
        <w:t xml:space="preserve">Implementar las medidas necesarias para la instauración de políticas públicas con la perspectiva de género en el Municipio, así como para realizar las modificaciones necesarias a los sistemas existentes para alcanzar la cultura de equidad en las instituciones de la administración pública municipal. </w:t>
      </w:r>
    </w:p>
    <w:p w:rsidR="00D5753A" w:rsidRPr="003D080A" w:rsidRDefault="00D5753A" w:rsidP="00D5753A">
      <w:pPr>
        <w:pStyle w:val="Prrafodelista"/>
        <w:jc w:val="both"/>
        <w:rPr>
          <w:rFonts w:ascii="Arial" w:hAnsi="Arial" w:cs="Arial"/>
          <w:sz w:val="24"/>
          <w:szCs w:val="24"/>
        </w:rPr>
      </w:pPr>
    </w:p>
    <w:p w:rsidR="00D5753A" w:rsidRPr="003D080A" w:rsidRDefault="00D5753A" w:rsidP="00D5753A">
      <w:pPr>
        <w:pStyle w:val="Prrafodelista"/>
        <w:numPr>
          <w:ilvl w:val="0"/>
          <w:numId w:val="1"/>
        </w:numPr>
        <w:jc w:val="both"/>
        <w:rPr>
          <w:rFonts w:ascii="Arial" w:hAnsi="Arial" w:cs="Arial"/>
          <w:sz w:val="24"/>
          <w:szCs w:val="24"/>
        </w:rPr>
      </w:pPr>
      <w:r w:rsidRPr="003D080A">
        <w:rPr>
          <w:rFonts w:ascii="Arial" w:hAnsi="Arial" w:cs="Arial"/>
          <w:sz w:val="24"/>
          <w:szCs w:val="24"/>
        </w:rPr>
        <w:t xml:space="preserve">Realizar las acciones necesarias para lograr abrir espacios para la integración y participación constante de las Mujeres en las actividades de trascendencia para el Desarrollo de la Comunidad, conjuntamente con instituciones de la administración </w:t>
      </w:r>
      <w:r w:rsidR="004C2477" w:rsidRPr="003D080A">
        <w:rPr>
          <w:rFonts w:ascii="Arial" w:hAnsi="Arial" w:cs="Arial"/>
          <w:sz w:val="24"/>
          <w:szCs w:val="24"/>
        </w:rPr>
        <w:t>pública</w:t>
      </w:r>
      <w:r w:rsidRPr="003D080A">
        <w:rPr>
          <w:rFonts w:ascii="Arial" w:hAnsi="Arial" w:cs="Arial"/>
          <w:sz w:val="24"/>
          <w:szCs w:val="24"/>
        </w:rPr>
        <w:t xml:space="preserve">. </w:t>
      </w:r>
    </w:p>
    <w:p w:rsidR="00D5753A" w:rsidRDefault="00D5753A" w:rsidP="00D5753A">
      <w:pPr>
        <w:pStyle w:val="Prrafodelista"/>
        <w:jc w:val="cente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Default="00D5753A" w:rsidP="00D5753A">
      <w:pPr>
        <w:pStyle w:val="Prrafodelista"/>
        <w:jc w:val="center"/>
        <w:rPr>
          <w:rFonts w:ascii="Arial" w:hAnsi="Arial" w:cs="Arial"/>
          <w:b/>
          <w:color w:val="7030A0"/>
          <w:sz w:val="24"/>
          <w:szCs w:val="24"/>
        </w:rPr>
      </w:pPr>
    </w:p>
    <w:p w:rsidR="00D5753A" w:rsidRPr="003D080A" w:rsidRDefault="00D5753A" w:rsidP="00D5753A">
      <w:pPr>
        <w:pStyle w:val="Prrafodelista"/>
        <w:jc w:val="center"/>
        <w:rPr>
          <w:rFonts w:ascii="Arial" w:hAnsi="Arial" w:cs="Arial"/>
          <w:b/>
          <w:color w:val="7030A0"/>
          <w:sz w:val="24"/>
          <w:szCs w:val="24"/>
        </w:rPr>
      </w:pPr>
      <w:r>
        <w:rPr>
          <w:rFonts w:ascii="Arial" w:hAnsi="Arial" w:cs="Arial"/>
          <w:b/>
          <w:color w:val="7030A0"/>
          <w:sz w:val="24"/>
          <w:szCs w:val="24"/>
        </w:rPr>
        <w:t>NORMATIVIDAD</w:t>
      </w:r>
    </w:p>
    <w:p w:rsidR="00D5753A" w:rsidRPr="003D080A" w:rsidRDefault="00D5753A" w:rsidP="00D5753A">
      <w:pPr>
        <w:pStyle w:val="Prrafodelista"/>
        <w:jc w:val="center"/>
        <w:rPr>
          <w:rFonts w:ascii="Arial" w:hAnsi="Arial" w:cs="Arial"/>
          <w:sz w:val="24"/>
          <w:szCs w:val="24"/>
        </w:rPr>
      </w:pPr>
    </w:p>
    <w:tbl>
      <w:tblPr>
        <w:tblStyle w:val="Tablaconcuadrcula"/>
        <w:tblW w:w="9493" w:type="dxa"/>
        <w:tblLook w:val="04A0" w:firstRow="1" w:lastRow="0" w:firstColumn="1" w:lastColumn="0" w:noHBand="0" w:noVBand="1"/>
      </w:tblPr>
      <w:tblGrid>
        <w:gridCol w:w="9493"/>
      </w:tblGrid>
      <w:tr w:rsidR="00D5753A" w:rsidRPr="003D080A" w:rsidTr="00653B95">
        <w:trPr>
          <w:trHeight w:val="652"/>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 xml:space="preserve">Constitución Política de los Estados Unidos Mexicanos </w:t>
            </w:r>
          </w:p>
        </w:tc>
      </w:tr>
      <w:tr w:rsidR="00D5753A" w:rsidRPr="003D080A" w:rsidTr="00653B95">
        <w:trPr>
          <w:trHeight w:val="652"/>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 xml:space="preserve">Constitución Política del Estado de Jalisco </w:t>
            </w:r>
          </w:p>
        </w:tc>
      </w:tr>
      <w:tr w:rsidR="00D5753A" w:rsidRPr="003D080A" w:rsidTr="00653B95">
        <w:trPr>
          <w:trHeight w:val="652"/>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Programa Nacional de Igualdad entre Hombres y Mujeres</w:t>
            </w:r>
          </w:p>
        </w:tc>
      </w:tr>
      <w:tr w:rsidR="00D5753A" w:rsidRPr="003D080A" w:rsidTr="00653B95">
        <w:trPr>
          <w:trHeight w:val="1341"/>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Convención sobre la eliminación de todas las formas de discriminación contra la Mujer (CEDAW)</w:t>
            </w:r>
          </w:p>
        </w:tc>
      </w:tr>
      <w:tr w:rsidR="00D5753A" w:rsidRPr="003D080A" w:rsidTr="00653B95">
        <w:trPr>
          <w:trHeight w:val="652"/>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 xml:space="preserve">Ley para prevenir y sancionar la trata de personas </w:t>
            </w:r>
          </w:p>
        </w:tc>
      </w:tr>
      <w:tr w:rsidR="00D5753A" w:rsidRPr="003D080A" w:rsidTr="00653B95">
        <w:trPr>
          <w:trHeight w:val="652"/>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 xml:space="preserve">Ley para la protección de los Derechos de las Niñas y Niños y Adolescentes. </w:t>
            </w:r>
          </w:p>
        </w:tc>
      </w:tr>
      <w:tr w:rsidR="00D5753A" w:rsidRPr="003D080A" w:rsidTr="00653B95">
        <w:trPr>
          <w:trHeight w:val="1304"/>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 xml:space="preserve">Reglamento de Acceso de las Mujeres a una Vida Libre de Violencia para el Municipio de Cabo Corrientes. </w:t>
            </w:r>
          </w:p>
        </w:tc>
      </w:tr>
      <w:tr w:rsidR="00D5753A" w:rsidRPr="003D080A" w:rsidTr="00653B95">
        <w:trPr>
          <w:trHeight w:val="1341"/>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 xml:space="preserve">Reglamento para la Igualdad Sustantiva entre Mujeres y Hombres del Municipio de Cabo Corrientes. </w:t>
            </w:r>
          </w:p>
        </w:tc>
      </w:tr>
      <w:tr w:rsidR="00D5753A" w:rsidRPr="003D080A" w:rsidTr="00653B95">
        <w:trPr>
          <w:trHeight w:val="1304"/>
        </w:trPr>
        <w:tc>
          <w:tcPr>
            <w:tcW w:w="9493" w:type="dxa"/>
          </w:tcPr>
          <w:p w:rsidR="00D5753A" w:rsidRPr="003D080A" w:rsidRDefault="00D5753A" w:rsidP="00653B95">
            <w:pPr>
              <w:jc w:val="both"/>
              <w:rPr>
                <w:rFonts w:ascii="Arial" w:hAnsi="Arial" w:cs="Arial"/>
                <w:sz w:val="24"/>
                <w:szCs w:val="24"/>
              </w:rPr>
            </w:pPr>
            <w:r w:rsidRPr="003D080A">
              <w:rPr>
                <w:rFonts w:ascii="Arial" w:hAnsi="Arial" w:cs="Arial"/>
                <w:sz w:val="24"/>
                <w:szCs w:val="24"/>
              </w:rPr>
              <w:t>Convención Interamericana para prevenir, Sancionar y erradicar la violencia contra la Mujer(Belem Do para 1995)</w:t>
            </w:r>
          </w:p>
        </w:tc>
      </w:tr>
      <w:tr w:rsidR="00D5753A" w:rsidRPr="003D080A" w:rsidTr="00653B95">
        <w:trPr>
          <w:trHeight w:val="169"/>
        </w:trPr>
        <w:tc>
          <w:tcPr>
            <w:tcW w:w="9493" w:type="dxa"/>
          </w:tcPr>
          <w:p w:rsidR="00D5753A" w:rsidRDefault="00D5753A" w:rsidP="00653B95">
            <w:pPr>
              <w:jc w:val="both"/>
              <w:rPr>
                <w:rFonts w:ascii="Arial" w:hAnsi="Arial" w:cs="Arial"/>
                <w:sz w:val="24"/>
                <w:szCs w:val="24"/>
              </w:rPr>
            </w:pPr>
            <w:r w:rsidRPr="003D080A">
              <w:rPr>
                <w:rFonts w:ascii="Arial" w:hAnsi="Arial" w:cs="Arial"/>
                <w:sz w:val="24"/>
                <w:szCs w:val="24"/>
              </w:rPr>
              <w:t>Cumbre Mundial para el Desarrollo Social(Pekín 1995 )</w:t>
            </w:r>
          </w:p>
          <w:p w:rsidR="00D5753A" w:rsidRPr="003D080A" w:rsidRDefault="00D5753A" w:rsidP="00653B95">
            <w:pPr>
              <w:jc w:val="both"/>
              <w:rPr>
                <w:rFonts w:ascii="Arial" w:hAnsi="Arial" w:cs="Arial"/>
                <w:sz w:val="24"/>
                <w:szCs w:val="24"/>
              </w:rPr>
            </w:pPr>
          </w:p>
        </w:tc>
      </w:tr>
    </w:tbl>
    <w:p w:rsidR="00D5753A" w:rsidRDefault="00D5753A" w:rsidP="00D5753A"/>
    <w:p w:rsidR="00D5753A" w:rsidRDefault="00D5753A" w:rsidP="00D5753A">
      <w:pPr>
        <w:rPr>
          <w:b/>
          <w:sz w:val="40"/>
          <w:szCs w:val="40"/>
        </w:rPr>
      </w:pPr>
    </w:p>
    <w:p w:rsidR="0004529D" w:rsidRDefault="0004529D" w:rsidP="00D5753A">
      <w:pPr>
        <w:rPr>
          <w:b/>
          <w:sz w:val="40"/>
          <w:szCs w:val="40"/>
        </w:rPr>
      </w:pPr>
    </w:p>
    <w:p w:rsidR="0004529D" w:rsidRDefault="0004529D" w:rsidP="00D5753A">
      <w:pPr>
        <w:rPr>
          <w:b/>
          <w:sz w:val="40"/>
          <w:szCs w:val="40"/>
        </w:rPr>
      </w:pPr>
    </w:p>
    <w:p w:rsidR="004C2477" w:rsidRDefault="004C2477" w:rsidP="00D5753A">
      <w:pPr>
        <w:rPr>
          <w:b/>
          <w:sz w:val="40"/>
          <w:szCs w:val="40"/>
        </w:rPr>
      </w:pPr>
    </w:p>
    <w:p w:rsidR="004C2477" w:rsidRPr="004C2477" w:rsidRDefault="004C2477" w:rsidP="004C2477">
      <w:pPr>
        <w:jc w:val="center"/>
        <w:rPr>
          <w:rFonts w:ascii="Arial" w:hAnsi="Arial" w:cs="Arial"/>
          <w:b/>
          <w:color w:val="7030A0"/>
          <w:sz w:val="24"/>
          <w:szCs w:val="24"/>
        </w:rPr>
      </w:pPr>
      <w:r w:rsidRPr="004C2477">
        <w:rPr>
          <w:rFonts w:ascii="Arial" w:hAnsi="Arial" w:cs="Arial"/>
          <w:b/>
          <w:color w:val="7030A0"/>
          <w:sz w:val="24"/>
          <w:szCs w:val="24"/>
        </w:rPr>
        <w:t>FUNCIONES PRINCIPALES</w:t>
      </w:r>
    </w:p>
    <w:p w:rsidR="00D5753A" w:rsidRDefault="00D5753A" w:rsidP="00D5753A">
      <w:pPr>
        <w:jc w:val="center"/>
        <w:rPr>
          <w:b/>
          <w:color w:val="7030A0"/>
          <w:sz w:val="24"/>
          <w:szCs w:val="24"/>
        </w:rPr>
      </w:pPr>
    </w:p>
    <w:tbl>
      <w:tblPr>
        <w:tblStyle w:val="Tablaconcuadrcula"/>
        <w:tblW w:w="0" w:type="auto"/>
        <w:tblLook w:val="04A0" w:firstRow="1" w:lastRow="0" w:firstColumn="1" w:lastColumn="0" w:noHBand="0" w:noVBand="1"/>
      </w:tblPr>
      <w:tblGrid>
        <w:gridCol w:w="8828"/>
      </w:tblGrid>
      <w:tr w:rsidR="00D5753A" w:rsidTr="00D5753A">
        <w:tc>
          <w:tcPr>
            <w:tcW w:w="8828" w:type="dxa"/>
          </w:tcPr>
          <w:p w:rsidR="00D5753A" w:rsidRPr="00D5753A" w:rsidRDefault="00D5753A" w:rsidP="00D5753A">
            <w:pPr>
              <w:numPr>
                <w:ilvl w:val="0"/>
                <w:numId w:val="2"/>
              </w:numPr>
              <w:spacing w:after="160" w:line="259" w:lineRule="auto"/>
              <w:contextualSpacing/>
              <w:jc w:val="both"/>
            </w:pPr>
            <w:r w:rsidRPr="00D5753A">
              <w:t>Realizar todos los actos y otorgar los documentos necesarios para el debido desempeño de su cargo y administrar y dirigir las actividades de la Instancia.</w:t>
            </w:r>
          </w:p>
          <w:p w:rsidR="00D5753A" w:rsidRDefault="00D5753A"/>
        </w:tc>
      </w:tr>
      <w:tr w:rsidR="00D5753A" w:rsidTr="00D5753A">
        <w:tc>
          <w:tcPr>
            <w:tcW w:w="8828" w:type="dxa"/>
          </w:tcPr>
          <w:p w:rsidR="00D5753A" w:rsidRDefault="00D5753A" w:rsidP="00D5753A">
            <w:pPr>
              <w:pStyle w:val="Prrafodelista"/>
              <w:numPr>
                <w:ilvl w:val="0"/>
                <w:numId w:val="2"/>
              </w:numPr>
            </w:pPr>
            <w:r>
              <w:t>Analizar ante las instancias correspondientes ayuda psicológica a mujeres Víctimas de Violencia</w:t>
            </w:r>
          </w:p>
        </w:tc>
      </w:tr>
      <w:tr w:rsidR="00D5753A" w:rsidTr="00D5753A">
        <w:tc>
          <w:tcPr>
            <w:tcW w:w="8828" w:type="dxa"/>
          </w:tcPr>
          <w:p w:rsidR="00D5753A" w:rsidRDefault="00D5753A" w:rsidP="00D5753A">
            <w:pPr>
              <w:pStyle w:val="Prrafodelista"/>
              <w:numPr>
                <w:ilvl w:val="0"/>
                <w:numId w:val="2"/>
              </w:numPr>
            </w:pPr>
            <w:r>
              <w:t>Brindar Talleres y visitas en las diferentes Localidades  del Municipio.</w:t>
            </w:r>
          </w:p>
          <w:p w:rsidR="009360D3" w:rsidRDefault="009360D3" w:rsidP="009360D3">
            <w:pPr>
              <w:pStyle w:val="Prrafodelista"/>
              <w:ind w:left="1145"/>
            </w:pPr>
          </w:p>
        </w:tc>
      </w:tr>
      <w:tr w:rsidR="00D5753A" w:rsidTr="00D5753A">
        <w:tc>
          <w:tcPr>
            <w:tcW w:w="8828" w:type="dxa"/>
          </w:tcPr>
          <w:p w:rsidR="00D5753A" w:rsidRDefault="00D5753A" w:rsidP="00D5753A">
            <w:pPr>
              <w:pStyle w:val="Prrafodelista"/>
              <w:numPr>
                <w:ilvl w:val="0"/>
                <w:numId w:val="2"/>
              </w:numPr>
            </w:pPr>
            <w:r>
              <w:t xml:space="preserve">Promover acciones, programas y campañas para prevenir y atender la violencia familiar y sexual contra las mujeres así como los derechos de las mujeres. </w:t>
            </w:r>
          </w:p>
        </w:tc>
      </w:tr>
      <w:tr w:rsidR="00D5753A" w:rsidTr="00D5753A">
        <w:tc>
          <w:tcPr>
            <w:tcW w:w="8828" w:type="dxa"/>
          </w:tcPr>
          <w:p w:rsidR="00D5753A" w:rsidRDefault="00D5753A" w:rsidP="00D5753A">
            <w:pPr>
              <w:pStyle w:val="Prrafodelista"/>
              <w:numPr>
                <w:ilvl w:val="0"/>
                <w:numId w:val="2"/>
              </w:numPr>
              <w:jc w:val="both"/>
            </w:pPr>
            <w:r>
              <w:t xml:space="preserve">Propiciar la colaboración y participación de la sociedad civil Municipal en la materia de equidad de género. </w:t>
            </w:r>
          </w:p>
          <w:p w:rsidR="00D5753A" w:rsidRDefault="00D5753A" w:rsidP="00D5753A">
            <w:pPr>
              <w:pStyle w:val="Prrafodelista"/>
              <w:ind w:left="1145"/>
            </w:pPr>
          </w:p>
        </w:tc>
      </w:tr>
      <w:tr w:rsidR="00D5753A" w:rsidTr="00D5753A">
        <w:tc>
          <w:tcPr>
            <w:tcW w:w="8828" w:type="dxa"/>
          </w:tcPr>
          <w:p w:rsidR="00D5753A" w:rsidRDefault="00D5753A" w:rsidP="00D5753A">
            <w:pPr>
              <w:pStyle w:val="Prrafodelista"/>
              <w:numPr>
                <w:ilvl w:val="0"/>
                <w:numId w:val="2"/>
              </w:numPr>
            </w:pPr>
            <w:r>
              <w:t>Recibir, canalizar y dar seguimiento a las propuestas, solicitudes, sugerencias e inquietudes de los organismos sociales, públicos, académicos y privados que correspondan.</w:t>
            </w:r>
          </w:p>
        </w:tc>
      </w:tr>
      <w:tr w:rsidR="00D5753A" w:rsidTr="00D5753A">
        <w:tc>
          <w:tcPr>
            <w:tcW w:w="8828" w:type="dxa"/>
          </w:tcPr>
          <w:p w:rsidR="00D5753A" w:rsidRPr="00D5753A" w:rsidRDefault="00D5753A" w:rsidP="00D5753A">
            <w:pPr>
              <w:pStyle w:val="Prrafodelista"/>
              <w:numPr>
                <w:ilvl w:val="0"/>
                <w:numId w:val="3"/>
              </w:numPr>
              <w:jc w:val="both"/>
            </w:pPr>
            <w:r>
              <w:t>VII.</w:t>
            </w:r>
            <w:r w:rsidRPr="00D5753A">
              <w:t xml:space="preserve"> Diseñar materiales informativos impresos, como dípticos, trípticos, pósters para la capacitación y difusión de los conceptos de Equidad de Género, prevención de la violencia intrafamiliar y Derechos Humanos de las mujeres.</w:t>
            </w:r>
          </w:p>
          <w:p w:rsidR="00D5753A" w:rsidRDefault="00D5753A"/>
        </w:tc>
      </w:tr>
      <w:tr w:rsidR="00D5753A" w:rsidTr="00D5753A">
        <w:tc>
          <w:tcPr>
            <w:tcW w:w="8828" w:type="dxa"/>
          </w:tcPr>
          <w:p w:rsidR="00D5753A" w:rsidRDefault="009360D3" w:rsidP="009360D3">
            <w:pPr>
              <w:pStyle w:val="Prrafodelista"/>
              <w:numPr>
                <w:ilvl w:val="0"/>
                <w:numId w:val="3"/>
              </w:numPr>
            </w:pPr>
            <w:r>
              <w:t>Proponer programas, proyectos y acciones dirigidos al desarrollo integral de las mujeres, en         coordinación y concertación de los sectores públicos, privados y sociales;</w:t>
            </w:r>
          </w:p>
        </w:tc>
      </w:tr>
      <w:tr w:rsidR="00D5753A" w:rsidTr="00D5753A">
        <w:tc>
          <w:tcPr>
            <w:tcW w:w="8828" w:type="dxa"/>
          </w:tcPr>
          <w:p w:rsidR="009360D3" w:rsidRPr="009360D3" w:rsidRDefault="009360D3" w:rsidP="009360D3">
            <w:pPr>
              <w:pStyle w:val="Prrafodelista"/>
              <w:numPr>
                <w:ilvl w:val="0"/>
                <w:numId w:val="3"/>
              </w:numPr>
            </w:pPr>
            <w:r w:rsidRPr="009360D3">
              <w:t>Promover el desarrollo de metodologías y estrategias para la capacitación y el adiestramiento en y para el trabajo dirigido a mujeres;</w:t>
            </w:r>
          </w:p>
          <w:p w:rsidR="00D5753A" w:rsidRDefault="00D5753A"/>
        </w:tc>
      </w:tr>
      <w:tr w:rsidR="00D5753A" w:rsidTr="00D5753A">
        <w:tc>
          <w:tcPr>
            <w:tcW w:w="8828" w:type="dxa"/>
          </w:tcPr>
          <w:p w:rsidR="009360D3" w:rsidRPr="009360D3" w:rsidRDefault="009360D3" w:rsidP="009360D3">
            <w:pPr>
              <w:spacing w:after="160" w:line="259" w:lineRule="auto"/>
            </w:pPr>
            <w:r w:rsidRPr="009360D3">
              <w:t xml:space="preserve">        X.           Coordinarse con las instancias federales, estatales y municipales para el desarrollo de programas y proyectos encaminados a promover el desarrollo y la participación de las mujeres en el ámbito social, económico y político del municipio.</w:t>
            </w:r>
          </w:p>
          <w:p w:rsidR="00D5753A" w:rsidRDefault="00D5753A"/>
        </w:tc>
      </w:tr>
      <w:tr w:rsidR="00D5753A" w:rsidTr="00D5753A">
        <w:tc>
          <w:tcPr>
            <w:tcW w:w="8828" w:type="dxa"/>
          </w:tcPr>
          <w:p w:rsidR="00D5753A" w:rsidRDefault="009360D3" w:rsidP="009360D3">
            <w:pPr>
              <w:pStyle w:val="Prrafodelista"/>
              <w:numPr>
                <w:ilvl w:val="0"/>
                <w:numId w:val="3"/>
              </w:numPr>
            </w:pPr>
            <w:r>
              <w:t>Implementar programas de capacitación para promover la igualdad entre mujeres y hombres en el Municipio</w:t>
            </w:r>
          </w:p>
          <w:p w:rsidR="009360D3" w:rsidRDefault="009360D3" w:rsidP="009360D3">
            <w:pPr>
              <w:pStyle w:val="Prrafodelista"/>
              <w:ind w:left="1080"/>
            </w:pPr>
          </w:p>
        </w:tc>
      </w:tr>
      <w:tr w:rsidR="00D5753A" w:rsidTr="00D5753A">
        <w:tc>
          <w:tcPr>
            <w:tcW w:w="8828" w:type="dxa"/>
          </w:tcPr>
          <w:p w:rsidR="00D5753A" w:rsidRDefault="009360D3">
            <w:r>
              <w:t xml:space="preserve">       XII.          Fungir como enlace ante el Instituto de la Mujer del Estado de Jalisco, así como ante el Instituto Nacional de las Mujeres</w:t>
            </w:r>
          </w:p>
        </w:tc>
      </w:tr>
    </w:tbl>
    <w:p w:rsidR="00D5753A" w:rsidRDefault="00D5753A"/>
    <w:p w:rsidR="00D5753A" w:rsidRDefault="00D5753A"/>
    <w:p w:rsidR="00D5753A" w:rsidRDefault="00D5753A"/>
    <w:p w:rsidR="00D5753A" w:rsidRDefault="00D5753A"/>
    <w:p w:rsidR="009360D3" w:rsidRDefault="009360D3"/>
    <w:p w:rsidR="009360D3" w:rsidRDefault="009360D3"/>
    <w:p w:rsidR="009360D3" w:rsidRPr="004C2477" w:rsidRDefault="009360D3" w:rsidP="004C2477">
      <w:pPr>
        <w:jc w:val="center"/>
        <w:rPr>
          <w:rFonts w:ascii="Arial" w:hAnsi="Arial" w:cs="Arial"/>
          <w:b/>
          <w:color w:val="7030A0"/>
          <w:sz w:val="24"/>
          <w:szCs w:val="24"/>
        </w:rPr>
      </w:pPr>
    </w:p>
    <w:p w:rsidR="009360D3" w:rsidRPr="004C2477" w:rsidRDefault="004C2477" w:rsidP="004C2477">
      <w:pPr>
        <w:jc w:val="center"/>
        <w:rPr>
          <w:rFonts w:ascii="Arial" w:hAnsi="Arial" w:cs="Arial"/>
          <w:b/>
          <w:color w:val="7030A0"/>
          <w:sz w:val="24"/>
          <w:szCs w:val="24"/>
        </w:rPr>
      </w:pPr>
      <w:r w:rsidRPr="004C2477">
        <w:rPr>
          <w:rFonts w:ascii="Arial" w:hAnsi="Arial" w:cs="Arial"/>
          <w:b/>
          <w:color w:val="7030A0"/>
          <w:sz w:val="24"/>
          <w:szCs w:val="24"/>
        </w:rPr>
        <w:t>ESTRUCTURA ORGANICA</w:t>
      </w:r>
    </w:p>
    <w:p w:rsidR="00D5753A" w:rsidRDefault="00D5753A"/>
    <w:p w:rsidR="00D5753A" w:rsidRDefault="00D5753A"/>
    <w:p w:rsidR="00D5753A" w:rsidRDefault="009360D3">
      <w:r w:rsidRPr="003D080A">
        <w:rPr>
          <w:noProof/>
          <w:shd w:val="clear" w:color="auto" w:fill="FF99FF"/>
          <w:lang w:eastAsia="es-MX"/>
        </w:rPr>
        <w:drawing>
          <wp:anchor distT="0" distB="0" distL="114300" distR="114300" simplePos="0" relativeHeight="251659264" behindDoc="0" locked="0" layoutInCell="1" allowOverlap="1" wp14:anchorId="2EA7E216" wp14:editId="79993C28">
            <wp:simplePos x="0" y="0"/>
            <wp:positionH relativeFrom="margin">
              <wp:posOffset>0</wp:posOffset>
            </wp:positionH>
            <wp:positionV relativeFrom="paragraph">
              <wp:posOffset>0</wp:posOffset>
            </wp:positionV>
            <wp:extent cx="6012180" cy="3228975"/>
            <wp:effectExtent l="0" t="0" r="7620" b="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D5753A" w:rsidRDefault="00D5753A"/>
    <w:p w:rsidR="00D5753A" w:rsidRDefault="00D5753A"/>
    <w:p w:rsidR="009360D3" w:rsidRDefault="009360D3"/>
    <w:p w:rsidR="009360D3" w:rsidRDefault="009360D3"/>
    <w:p w:rsidR="009360D3" w:rsidRDefault="009360D3"/>
    <w:p w:rsidR="009360D3" w:rsidRDefault="009360D3"/>
    <w:p w:rsidR="009360D3" w:rsidRDefault="009360D3"/>
    <w:p w:rsidR="009360D3" w:rsidRDefault="009360D3"/>
    <w:p w:rsidR="009360D3" w:rsidRDefault="009360D3"/>
    <w:p w:rsidR="009360D3" w:rsidRDefault="009360D3"/>
    <w:p w:rsidR="009360D3" w:rsidRDefault="009360D3"/>
    <w:p w:rsidR="009360D3" w:rsidRDefault="009360D3"/>
    <w:p w:rsidR="004C2477" w:rsidRDefault="004C2477" w:rsidP="004C2477">
      <w:pPr>
        <w:jc w:val="both"/>
      </w:pPr>
      <w:r>
        <w:t xml:space="preserve">Nota: La Instancia no cuenta con Trabajadora Social, tampoco  Psicólogo, por lo que solicita el apoyo al Sistema DIF, se anexan al organigrama por la relación de trabajo que existe. </w:t>
      </w:r>
    </w:p>
    <w:p w:rsidR="00957A37" w:rsidRDefault="00957A37" w:rsidP="004C2477">
      <w:pPr>
        <w:jc w:val="both"/>
      </w:pPr>
    </w:p>
    <w:p w:rsidR="00957A37" w:rsidRDefault="00957A37" w:rsidP="004C2477">
      <w:pPr>
        <w:jc w:val="both"/>
      </w:pPr>
    </w:p>
    <w:p w:rsidR="00957A37" w:rsidRDefault="00957A37" w:rsidP="004C2477">
      <w:pPr>
        <w:jc w:val="both"/>
      </w:pPr>
    </w:p>
    <w:p w:rsidR="00957A37" w:rsidRDefault="00957A37" w:rsidP="004C2477">
      <w:pPr>
        <w:jc w:val="both"/>
      </w:pPr>
    </w:p>
    <w:p w:rsidR="00957A37" w:rsidRDefault="00957A37" w:rsidP="004C2477">
      <w:pPr>
        <w:jc w:val="both"/>
      </w:pPr>
    </w:p>
    <w:p w:rsidR="00957A37" w:rsidRDefault="00957A37" w:rsidP="00957A37">
      <w:pPr>
        <w:jc w:val="center"/>
        <w:rPr>
          <w:b/>
          <w:color w:val="7030A0"/>
        </w:rPr>
      </w:pPr>
    </w:p>
    <w:p w:rsidR="00957A37" w:rsidRDefault="00957A37" w:rsidP="00957A37">
      <w:pPr>
        <w:jc w:val="center"/>
        <w:rPr>
          <w:b/>
          <w:color w:val="7030A0"/>
        </w:rPr>
      </w:pPr>
    </w:p>
    <w:p w:rsidR="00957A37" w:rsidRDefault="00957A37" w:rsidP="00957A37">
      <w:pPr>
        <w:jc w:val="center"/>
        <w:rPr>
          <w:b/>
          <w:color w:val="7030A0"/>
        </w:rPr>
      </w:pPr>
    </w:p>
    <w:p w:rsidR="00957A37" w:rsidRDefault="00957A37" w:rsidP="00957A37">
      <w:pPr>
        <w:jc w:val="center"/>
        <w:rPr>
          <w:b/>
          <w:color w:val="7030A0"/>
        </w:rPr>
      </w:pPr>
    </w:p>
    <w:p w:rsidR="00957A37" w:rsidRDefault="00957A37" w:rsidP="00957A37">
      <w:pPr>
        <w:jc w:val="center"/>
        <w:rPr>
          <w:b/>
          <w:color w:val="7030A0"/>
        </w:rPr>
      </w:pPr>
    </w:p>
    <w:p w:rsidR="00957A37" w:rsidRPr="000F13E1" w:rsidRDefault="00957A37" w:rsidP="00957A37">
      <w:pPr>
        <w:jc w:val="center"/>
        <w:rPr>
          <w:b/>
          <w:color w:val="7030A0"/>
        </w:rPr>
      </w:pPr>
      <w:r w:rsidRPr="000F13E1">
        <w:rPr>
          <w:b/>
          <w:color w:val="7030A0"/>
        </w:rPr>
        <w:t>PERFIL DEL PUESTO</w:t>
      </w:r>
    </w:p>
    <w:p w:rsidR="00957A37" w:rsidRDefault="00957A37" w:rsidP="00957A37"/>
    <w:p w:rsidR="00957A37" w:rsidRPr="000F13E1" w:rsidRDefault="00957A37" w:rsidP="00957A37">
      <w:pPr>
        <w:rPr>
          <w:b/>
          <w:color w:val="7030A0"/>
        </w:rPr>
      </w:pPr>
      <w:r w:rsidRPr="000F13E1">
        <w:rPr>
          <w:b/>
          <w:color w:val="7030A0"/>
        </w:rPr>
        <w:t xml:space="preserve">PUESTO </w:t>
      </w:r>
    </w:p>
    <w:p w:rsidR="00957A37" w:rsidRDefault="00957A37" w:rsidP="00957A37">
      <w:r>
        <w:rPr>
          <w:noProof/>
          <w:lang w:eastAsia="es-MX"/>
        </w:rPr>
        <mc:AlternateContent>
          <mc:Choice Requires="wps">
            <w:drawing>
              <wp:anchor distT="0" distB="0" distL="114300" distR="114300" simplePos="0" relativeHeight="251676672" behindDoc="0" locked="0" layoutInCell="1" allowOverlap="1" wp14:anchorId="2022E0A2" wp14:editId="751074C6">
                <wp:simplePos x="0" y="0"/>
                <wp:positionH relativeFrom="column">
                  <wp:posOffset>38734</wp:posOffset>
                </wp:positionH>
                <wp:positionV relativeFrom="paragraph">
                  <wp:posOffset>127000</wp:posOffset>
                </wp:positionV>
                <wp:extent cx="2276475" cy="6096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2276475" cy="60960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57A37" w:rsidRDefault="00957A37" w:rsidP="00957A37">
                            <w:pPr>
                              <w:jc w:val="center"/>
                            </w:pPr>
                            <w:r>
                              <w:t>TITULAR DEL CENTRO DE INTEGRACION DE APOYO A LAS MUJERES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2E0A2" id="Rectángulo 16" o:spid="_x0000_s1027" style="position:absolute;margin-left:3.05pt;margin-top:10pt;width:179.2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" fillcolor="white [3201]" strokecolor="#7030a0" strokeweight="1pt">
                <v:textbox>
                  <w:txbxContent>
                    <w:p w:rsidR="00957A37" w:rsidRDefault="00957A37" w:rsidP="00957A37">
                      <w:pPr>
                        <w:jc w:val="center"/>
                      </w:pPr>
                      <w:r>
                        <w:t>TITULAR DEL CENTRO DE INTEGRACION DE APOYO A LAS MUJERES</w:t>
                      </w:r>
                    </w:p>
                  </w:txbxContent>
                </v:textbox>
              </v:rect>
            </w:pict>
          </mc:Fallback>
        </mc:AlternateContent>
      </w:r>
    </w:p>
    <w:p w:rsidR="00957A37" w:rsidRDefault="00957A37" w:rsidP="00957A37"/>
    <w:p w:rsidR="00957A37" w:rsidRDefault="00957A37" w:rsidP="00957A37"/>
    <w:p w:rsidR="00957A37" w:rsidRPr="000F13E1" w:rsidRDefault="00957A37" w:rsidP="00957A37">
      <w:pPr>
        <w:rPr>
          <w:b/>
          <w:color w:val="7030A0"/>
        </w:rPr>
      </w:pPr>
      <w:r w:rsidRPr="000F13E1">
        <w:rPr>
          <w:b/>
          <w:color w:val="7030A0"/>
        </w:rPr>
        <w:t xml:space="preserve">ESCOLARIDAD </w:t>
      </w:r>
    </w:p>
    <w:p w:rsidR="00957A37" w:rsidRDefault="00957A37" w:rsidP="00957A37">
      <w:r>
        <w:rPr>
          <w:noProof/>
          <w:lang w:eastAsia="es-MX"/>
        </w:rPr>
        <mc:AlternateContent>
          <mc:Choice Requires="wps">
            <w:drawing>
              <wp:anchor distT="0" distB="0" distL="114300" distR="114300" simplePos="0" relativeHeight="251677696" behindDoc="0" locked="0" layoutInCell="1" allowOverlap="1" wp14:anchorId="135CCC8A" wp14:editId="6A1F804E">
                <wp:simplePos x="0" y="0"/>
                <wp:positionH relativeFrom="column">
                  <wp:posOffset>38734</wp:posOffset>
                </wp:positionH>
                <wp:positionV relativeFrom="paragraph">
                  <wp:posOffset>170815</wp:posOffset>
                </wp:positionV>
                <wp:extent cx="2219325" cy="4572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2219325" cy="45720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57A37" w:rsidRDefault="00957A37" w:rsidP="00957A37">
                            <w:pPr>
                              <w:jc w:val="center"/>
                            </w:pPr>
                            <w:r>
                              <w:t xml:space="preserve">LIC. EN DERECHO, LIC. EN PSICOLOGIA O ÁREA AFÍN.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5CCC8A" id="Rectángulo 17" o:spid="_x0000_s1028" style="position:absolute;margin-left:3.05pt;margin-top:13.45pt;width:174.7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" fillcolor="white [3201]" strokecolor="#7030a0" strokeweight="1pt">
                <v:textbox>
                  <w:txbxContent>
                    <w:p w:rsidR="00957A37" w:rsidRDefault="00957A37" w:rsidP="00957A37">
                      <w:pPr>
                        <w:jc w:val="center"/>
                      </w:pPr>
                      <w:r>
                        <w:t xml:space="preserve">LIC. EN DERECHO, LIC. EN PSICOLOGIA O ÁREA AFÍN. </w:t>
                      </w:r>
                    </w:p>
                  </w:txbxContent>
                </v:textbox>
              </v:rect>
            </w:pict>
          </mc:Fallback>
        </mc:AlternateContent>
      </w:r>
    </w:p>
    <w:p w:rsidR="00957A37" w:rsidRDefault="00957A37" w:rsidP="00957A37"/>
    <w:p w:rsidR="00957A37" w:rsidRDefault="00957A37" w:rsidP="00957A37">
      <w:pPr>
        <w:rPr>
          <w:b/>
          <w:color w:val="7030A0"/>
        </w:rPr>
      </w:pPr>
    </w:p>
    <w:p w:rsidR="00957A37" w:rsidRPr="000F13E1" w:rsidRDefault="00957A37" w:rsidP="00957A37">
      <w:pPr>
        <w:rPr>
          <w:b/>
          <w:color w:val="7030A0"/>
        </w:rPr>
      </w:pPr>
      <w:r w:rsidRPr="000F13E1">
        <w:rPr>
          <w:b/>
          <w:noProof/>
          <w:color w:val="7030A0"/>
          <w:lang w:eastAsia="es-MX"/>
        </w:rPr>
        <mc:AlternateContent>
          <mc:Choice Requires="wps">
            <w:drawing>
              <wp:anchor distT="0" distB="0" distL="114300" distR="114300" simplePos="0" relativeHeight="251678720" behindDoc="0" locked="0" layoutInCell="1" allowOverlap="1" wp14:anchorId="558A16B0" wp14:editId="2D953C6C">
                <wp:simplePos x="0" y="0"/>
                <wp:positionH relativeFrom="column">
                  <wp:posOffset>-18415</wp:posOffset>
                </wp:positionH>
                <wp:positionV relativeFrom="paragraph">
                  <wp:posOffset>165100</wp:posOffset>
                </wp:positionV>
                <wp:extent cx="2505075" cy="6191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2505075" cy="619125"/>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A37" w:rsidRDefault="00957A37" w:rsidP="00957A37">
                            <w:r>
                              <w:rPr>
                                <w:color w:val="000000" w:themeColor="text1"/>
                              </w:rPr>
                              <w:t xml:space="preserve">TRES AÑOS EN PUESTOS A ÁREAS AFÍN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16B0" id="Rectángulo 18" o:spid="_x0000_s1029" style="position:absolute;margin-left:-1.45pt;margin-top:13pt;width:197.2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" fillcolor="white [3212]" strokecolor="#7030a0" strokeweight="1pt">
                <v:textbox>
                  <w:txbxContent>
                    <w:p w:rsidR="00957A37" w:rsidRDefault="00957A37" w:rsidP="00957A37">
                      <w:r>
                        <w:rPr>
                          <w:color w:val="000000" w:themeColor="text1"/>
                        </w:rPr>
                        <w:t xml:space="preserve">TRES AÑOS EN PUESTOS A ÁREAS AFÍN </w:t>
                      </w:r>
                    </w:p>
                  </w:txbxContent>
                </v:textbox>
              </v:rect>
            </w:pict>
          </mc:Fallback>
        </mc:AlternateContent>
      </w:r>
      <w:r w:rsidRPr="000F13E1">
        <w:rPr>
          <w:b/>
          <w:color w:val="7030A0"/>
        </w:rPr>
        <w:t xml:space="preserve">EXPERIENCIA LABORAL </w:t>
      </w:r>
    </w:p>
    <w:p w:rsidR="00957A37" w:rsidRDefault="00957A37" w:rsidP="00957A37"/>
    <w:p w:rsidR="00957A37" w:rsidRDefault="00957A37" w:rsidP="00957A37"/>
    <w:p w:rsidR="00957A37" w:rsidRPr="000F13E1" w:rsidRDefault="00957A37" w:rsidP="00957A37">
      <w:pPr>
        <w:rPr>
          <w:b/>
          <w:color w:val="7030A0"/>
        </w:rPr>
      </w:pPr>
      <w:r w:rsidRPr="000F13E1">
        <w:rPr>
          <w:b/>
          <w:color w:val="7030A0"/>
        </w:rPr>
        <w:t>CONOCIMIENTOS</w:t>
      </w:r>
    </w:p>
    <w:p w:rsidR="00957A37" w:rsidRPr="009360D3" w:rsidRDefault="00957A37" w:rsidP="00957A37">
      <w:r>
        <w:rPr>
          <w:noProof/>
          <w:lang w:eastAsia="es-MX"/>
        </w:rPr>
        <mc:AlternateContent>
          <mc:Choice Requires="wps">
            <w:drawing>
              <wp:anchor distT="0" distB="0" distL="114300" distR="114300" simplePos="0" relativeHeight="251679744" behindDoc="0" locked="0" layoutInCell="1" allowOverlap="1" wp14:anchorId="513BD6F2" wp14:editId="7FB1E856">
                <wp:simplePos x="0" y="0"/>
                <wp:positionH relativeFrom="column">
                  <wp:posOffset>29210</wp:posOffset>
                </wp:positionH>
                <wp:positionV relativeFrom="paragraph">
                  <wp:posOffset>114300</wp:posOffset>
                </wp:positionV>
                <wp:extent cx="2438400" cy="140017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2438400" cy="1400175"/>
                        </a:xfrm>
                        <a:prstGeom prst="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957A37" w:rsidRDefault="00957A37" w:rsidP="00957A37">
                            <w:pPr>
                              <w:pStyle w:val="Prrafodelista"/>
                              <w:numPr>
                                <w:ilvl w:val="0"/>
                                <w:numId w:val="6"/>
                              </w:numPr>
                            </w:pPr>
                            <w:r>
                              <w:t>En Derechos Humanos.</w:t>
                            </w:r>
                          </w:p>
                          <w:p w:rsidR="00957A37" w:rsidRDefault="00957A37" w:rsidP="00957A37">
                            <w:pPr>
                              <w:pStyle w:val="Prrafodelista"/>
                              <w:numPr>
                                <w:ilvl w:val="0"/>
                                <w:numId w:val="6"/>
                              </w:numPr>
                            </w:pPr>
                            <w:r>
                              <w:t xml:space="preserve">Perspectiva de Genero </w:t>
                            </w:r>
                          </w:p>
                          <w:p w:rsidR="00957A37" w:rsidRDefault="00957A37" w:rsidP="00957A37">
                            <w:pPr>
                              <w:pStyle w:val="Prrafodelista"/>
                              <w:numPr>
                                <w:ilvl w:val="0"/>
                                <w:numId w:val="6"/>
                              </w:numPr>
                            </w:pPr>
                            <w:r>
                              <w:t xml:space="preserve">En Igualdad de Genero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BD6F2" id="Rectángulo 19" o:spid="_x0000_s1030" style="position:absolute;margin-left:2.3pt;margin-top:9pt;width:192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" fillcolor="white [3201]" strokecolor="#7030a0" strokeweight="1pt">
                <v:textbox>
                  <w:txbxContent>
                    <w:p w:rsidR="00957A37" w:rsidRDefault="00957A37" w:rsidP="00957A37">
                      <w:pPr>
                        <w:pStyle w:val="Prrafodelista"/>
                        <w:numPr>
                          <w:ilvl w:val="0"/>
                          <w:numId w:val="6"/>
                        </w:numPr>
                      </w:pPr>
                      <w:r>
                        <w:t>En Derechos Humanos.</w:t>
                      </w:r>
                    </w:p>
                    <w:p w:rsidR="00957A37" w:rsidRDefault="00957A37" w:rsidP="00957A37">
                      <w:pPr>
                        <w:pStyle w:val="Prrafodelista"/>
                        <w:numPr>
                          <w:ilvl w:val="0"/>
                          <w:numId w:val="6"/>
                        </w:numPr>
                      </w:pPr>
                      <w:r>
                        <w:t xml:space="preserve">Perspectiva de Genero </w:t>
                      </w:r>
                    </w:p>
                    <w:p w:rsidR="00957A37" w:rsidRDefault="00957A37" w:rsidP="00957A37">
                      <w:pPr>
                        <w:pStyle w:val="Prrafodelista"/>
                        <w:numPr>
                          <w:ilvl w:val="0"/>
                          <w:numId w:val="6"/>
                        </w:numPr>
                      </w:pPr>
                      <w:r>
                        <w:t xml:space="preserve">En Igualdad de Genero </w:t>
                      </w:r>
                    </w:p>
                  </w:txbxContent>
                </v:textbox>
              </v:rect>
            </w:pict>
          </mc:Fallback>
        </mc:AlternateContent>
      </w:r>
    </w:p>
    <w:p w:rsidR="00957A37" w:rsidRPr="009360D3" w:rsidRDefault="00957A37" w:rsidP="00957A37"/>
    <w:p w:rsidR="00957A37" w:rsidRPr="009360D3" w:rsidRDefault="00957A37" w:rsidP="00957A37"/>
    <w:p w:rsidR="00957A37" w:rsidRPr="009360D3" w:rsidRDefault="00957A37" w:rsidP="00957A37"/>
    <w:p w:rsidR="00957A37" w:rsidRPr="009360D3" w:rsidRDefault="00957A37" w:rsidP="00957A37"/>
    <w:p w:rsidR="00957A37" w:rsidRDefault="00957A37" w:rsidP="00957A37"/>
    <w:p w:rsidR="009360D3" w:rsidRDefault="00957A37" w:rsidP="00957A37">
      <w:pPr>
        <w:tabs>
          <w:tab w:val="left" w:pos="2055"/>
        </w:tabs>
      </w:pPr>
      <w:r w:rsidRPr="000F13E1">
        <w:rPr>
          <w:b/>
          <w:color w:val="7030A0"/>
        </w:rPr>
        <w:t>HABILIDADES</w:t>
      </w:r>
      <w:r w:rsidRPr="000F13E1">
        <w:rPr>
          <w:color w:val="7030A0"/>
        </w:rPr>
        <w:t xml:space="preserve"> </w:t>
      </w:r>
      <w:r>
        <w:tab/>
      </w:r>
      <w:r>
        <w:rPr>
          <w:noProof/>
          <w:lang w:eastAsia="es-MX"/>
        </w:rPr>
        <mc:AlternateContent>
          <mc:Choice Requires="wps">
            <w:drawing>
              <wp:anchor distT="0" distB="0" distL="114300" distR="114300" simplePos="0" relativeHeight="251680768" behindDoc="0" locked="0" layoutInCell="1" allowOverlap="1" wp14:anchorId="0778462D" wp14:editId="2C28F2DB">
                <wp:simplePos x="0" y="0"/>
                <wp:positionH relativeFrom="column">
                  <wp:posOffset>95885</wp:posOffset>
                </wp:positionH>
                <wp:positionV relativeFrom="paragraph">
                  <wp:posOffset>153036</wp:posOffset>
                </wp:positionV>
                <wp:extent cx="2590800" cy="12573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590800" cy="125730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A37" w:rsidRDefault="00957A37" w:rsidP="00957A37">
                            <w:pPr>
                              <w:pStyle w:val="Prrafodelista"/>
                              <w:numPr>
                                <w:ilvl w:val="0"/>
                                <w:numId w:val="12"/>
                              </w:numPr>
                              <w:rPr>
                                <w:color w:val="000000" w:themeColor="text1"/>
                              </w:rPr>
                            </w:pPr>
                            <w:r>
                              <w:rPr>
                                <w:color w:val="000000" w:themeColor="text1"/>
                              </w:rPr>
                              <w:t>Sensibilidad</w:t>
                            </w:r>
                          </w:p>
                          <w:p w:rsidR="00957A37" w:rsidRDefault="00957A37" w:rsidP="00957A37">
                            <w:pPr>
                              <w:pStyle w:val="Prrafodelista"/>
                              <w:numPr>
                                <w:ilvl w:val="0"/>
                                <w:numId w:val="12"/>
                              </w:numPr>
                              <w:rPr>
                                <w:color w:val="000000" w:themeColor="text1"/>
                              </w:rPr>
                            </w:pPr>
                            <w:r>
                              <w:rPr>
                                <w:color w:val="000000" w:themeColor="text1"/>
                              </w:rPr>
                              <w:t>Relaciones Humanas</w:t>
                            </w:r>
                          </w:p>
                          <w:p w:rsidR="00957A37" w:rsidRDefault="00957A37" w:rsidP="00957A37">
                            <w:pPr>
                              <w:pStyle w:val="Prrafodelista"/>
                              <w:numPr>
                                <w:ilvl w:val="0"/>
                                <w:numId w:val="12"/>
                              </w:numPr>
                              <w:rPr>
                                <w:color w:val="000000" w:themeColor="text1"/>
                              </w:rPr>
                            </w:pPr>
                            <w:r>
                              <w:rPr>
                                <w:color w:val="000000" w:themeColor="text1"/>
                              </w:rPr>
                              <w:t>Trato Social</w:t>
                            </w:r>
                          </w:p>
                          <w:p w:rsidR="00957A37" w:rsidRDefault="00957A37" w:rsidP="00957A37">
                            <w:pPr>
                              <w:pStyle w:val="Prrafodelista"/>
                              <w:numPr>
                                <w:ilvl w:val="0"/>
                                <w:numId w:val="12"/>
                              </w:numPr>
                              <w:rPr>
                                <w:color w:val="000000" w:themeColor="text1"/>
                              </w:rPr>
                            </w:pPr>
                            <w:r>
                              <w:rPr>
                                <w:color w:val="000000" w:themeColor="text1"/>
                              </w:rPr>
                              <w:t>Creatividad</w:t>
                            </w:r>
                          </w:p>
                          <w:p w:rsidR="00957A37" w:rsidRDefault="00957A37" w:rsidP="00957A37">
                            <w:pPr>
                              <w:pStyle w:val="Prrafodelista"/>
                              <w:numPr>
                                <w:ilvl w:val="0"/>
                                <w:numId w:val="12"/>
                              </w:numPr>
                              <w:rPr>
                                <w:color w:val="000000" w:themeColor="text1"/>
                              </w:rPr>
                            </w:pPr>
                            <w:r>
                              <w:rPr>
                                <w:color w:val="000000" w:themeColor="text1"/>
                              </w:rPr>
                              <w:t>Espíritu de Servicio</w:t>
                            </w:r>
                          </w:p>
                          <w:p w:rsidR="00957A37" w:rsidRDefault="00957A37" w:rsidP="00957A37">
                            <w:pPr>
                              <w:pStyle w:val="Prrafodelista"/>
                              <w:numPr>
                                <w:ilvl w:val="0"/>
                                <w:numId w:val="12"/>
                              </w:numPr>
                              <w:rPr>
                                <w:color w:val="000000" w:themeColor="text1"/>
                              </w:rPr>
                            </w:pPr>
                            <w:r>
                              <w:rPr>
                                <w:color w:val="000000" w:themeColor="text1"/>
                              </w:rPr>
                              <w:t>Tolerancia</w:t>
                            </w:r>
                          </w:p>
                          <w:p w:rsidR="00957A37" w:rsidRPr="000F13E1" w:rsidRDefault="00957A37" w:rsidP="00957A37">
                            <w:pPr>
                              <w:rPr>
                                <w:color w:val="000000" w:themeColor="text1"/>
                              </w:rPr>
                            </w:pPr>
                          </w:p>
                          <w:p w:rsidR="00957A37" w:rsidRPr="000F13E1" w:rsidRDefault="00957A37" w:rsidP="00957A37">
                            <w:r w:rsidRPr="000F13E1">
                              <w:t xml:space="preserve">− Espíritu de Servicio </w:t>
                            </w:r>
                          </w:p>
                          <w:p w:rsidR="00957A37" w:rsidRPr="000F13E1" w:rsidRDefault="00957A37" w:rsidP="00957A37">
                            <w:r w:rsidRPr="000F13E1">
                              <w:t xml:space="preserve"> − Tolerancia y paciencia.</w:t>
                            </w:r>
                          </w:p>
                          <w:p w:rsidR="00957A37" w:rsidRDefault="00957A37" w:rsidP="00957A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8462D" id="Rectángulo 20" o:spid="_x0000_s1031" style="position:absolute;margin-left:7.55pt;margin-top:12.05pt;width:204pt;height:9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" fillcolor="white [3212]" strokecolor="#7030a0" strokeweight="1pt">
                <v:textbox>
                  <w:txbxContent>
                    <w:p w:rsidR="00957A37" w:rsidRDefault="00957A37" w:rsidP="00957A37">
                      <w:pPr>
                        <w:pStyle w:val="Prrafodelista"/>
                        <w:numPr>
                          <w:ilvl w:val="0"/>
                          <w:numId w:val="12"/>
                        </w:numPr>
                        <w:rPr>
                          <w:color w:val="000000" w:themeColor="text1"/>
                        </w:rPr>
                      </w:pPr>
                      <w:r>
                        <w:rPr>
                          <w:color w:val="000000" w:themeColor="text1"/>
                        </w:rPr>
                        <w:t>Sensibilidad</w:t>
                      </w:r>
                    </w:p>
                    <w:p w:rsidR="00957A37" w:rsidRDefault="00957A37" w:rsidP="00957A37">
                      <w:pPr>
                        <w:pStyle w:val="Prrafodelista"/>
                        <w:numPr>
                          <w:ilvl w:val="0"/>
                          <w:numId w:val="12"/>
                        </w:numPr>
                        <w:rPr>
                          <w:color w:val="000000" w:themeColor="text1"/>
                        </w:rPr>
                      </w:pPr>
                      <w:r>
                        <w:rPr>
                          <w:color w:val="000000" w:themeColor="text1"/>
                        </w:rPr>
                        <w:t>Relaciones Humanas</w:t>
                      </w:r>
                    </w:p>
                    <w:p w:rsidR="00957A37" w:rsidRDefault="00957A37" w:rsidP="00957A37">
                      <w:pPr>
                        <w:pStyle w:val="Prrafodelista"/>
                        <w:numPr>
                          <w:ilvl w:val="0"/>
                          <w:numId w:val="12"/>
                        </w:numPr>
                        <w:rPr>
                          <w:color w:val="000000" w:themeColor="text1"/>
                        </w:rPr>
                      </w:pPr>
                      <w:r>
                        <w:rPr>
                          <w:color w:val="000000" w:themeColor="text1"/>
                        </w:rPr>
                        <w:t>Trato Social</w:t>
                      </w:r>
                    </w:p>
                    <w:p w:rsidR="00957A37" w:rsidRDefault="00957A37" w:rsidP="00957A37">
                      <w:pPr>
                        <w:pStyle w:val="Prrafodelista"/>
                        <w:numPr>
                          <w:ilvl w:val="0"/>
                          <w:numId w:val="12"/>
                        </w:numPr>
                        <w:rPr>
                          <w:color w:val="000000" w:themeColor="text1"/>
                        </w:rPr>
                      </w:pPr>
                      <w:r>
                        <w:rPr>
                          <w:color w:val="000000" w:themeColor="text1"/>
                        </w:rPr>
                        <w:t>Creatividad</w:t>
                      </w:r>
                    </w:p>
                    <w:p w:rsidR="00957A37" w:rsidRDefault="00957A37" w:rsidP="00957A37">
                      <w:pPr>
                        <w:pStyle w:val="Prrafodelista"/>
                        <w:numPr>
                          <w:ilvl w:val="0"/>
                          <w:numId w:val="12"/>
                        </w:numPr>
                        <w:rPr>
                          <w:color w:val="000000" w:themeColor="text1"/>
                        </w:rPr>
                      </w:pPr>
                      <w:r>
                        <w:rPr>
                          <w:color w:val="000000" w:themeColor="text1"/>
                        </w:rPr>
                        <w:t>Espíritu de Servicio</w:t>
                      </w:r>
                    </w:p>
                    <w:p w:rsidR="00957A37" w:rsidRDefault="00957A37" w:rsidP="00957A37">
                      <w:pPr>
                        <w:pStyle w:val="Prrafodelista"/>
                        <w:numPr>
                          <w:ilvl w:val="0"/>
                          <w:numId w:val="12"/>
                        </w:numPr>
                        <w:rPr>
                          <w:color w:val="000000" w:themeColor="text1"/>
                        </w:rPr>
                      </w:pPr>
                      <w:r>
                        <w:rPr>
                          <w:color w:val="000000" w:themeColor="text1"/>
                        </w:rPr>
                        <w:t>Tolerancia</w:t>
                      </w:r>
                    </w:p>
                    <w:p w:rsidR="00957A37" w:rsidRPr="000F13E1" w:rsidRDefault="00957A37" w:rsidP="00957A37">
                      <w:pPr>
                        <w:rPr>
                          <w:color w:val="000000" w:themeColor="text1"/>
                        </w:rPr>
                      </w:pPr>
                    </w:p>
                    <w:p w:rsidR="00957A37" w:rsidRPr="000F13E1" w:rsidRDefault="00957A37" w:rsidP="00957A37">
                      <w:r w:rsidRPr="000F13E1">
                        <w:t xml:space="preserve">− Espíritu de Servicio </w:t>
                      </w:r>
                    </w:p>
                    <w:p w:rsidR="00957A37" w:rsidRPr="000F13E1" w:rsidRDefault="00957A37" w:rsidP="00957A37">
                      <w:r w:rsidRPr="000F13E1">
                        <w:t xml:space="preserve"> − Tolerancia y paciencia.</w:t>
                      </w:r>
                    </w:p>
                    <w:p w:rsidR="00957A37" w:rsidRDefault="00957A37" w:rsidP="00957A37">
                      <w:pPr>
                        <w:jc w:val="center"/>
                      </w:pPr>
                    </w:p>
                  </w:txbxContent>
                </v:textbox>
              </v:rect>
            </w:pict>
          </mc:Fallback>
        </mc:AlternateContent>
      </w:r>
    </w:p>
    <w:p w:rsidR="009360D3" w:rsidRDefault="009360D3"/>
    <w:p w:rsidR="009360D3" w:rsidRDefault="009360D3"/>
    <w:p w:rsidR="00957A37" w:rsidRDefault="00957A37"/>
    <w:p w:rsidR="00957A37" w:rsidRDefault="00957A37"/>
    <w:p w:rsidR="00957A37" w:rsidRDefault="00957A37"/>
    <w:p w:rsidR="00957A37" w:rsidRDefault="00957A37"/>
    <w:p w:rsidR="00957A37" w:rsidRPr="00E21CBE" w:rsidRDefault="00957A37" w:rsidP="00E21CBE">
      <w:pPr>
        <w:rPr>
          <w:rFonts w:ascii="Arial" w:hAnsi="Arial" w:cs="Arial"/>
          <w:b/>
          <w:color w:val="7030A0"/>
          <w:sz w:val="24"/>
          <w:szCs w:val="24"/>
        </w:rPr>
      </w:pPr>
    </w:p>
    <w:p w:rsidR="0062070F" w:rsidRDefault="0062070F" w:rsidP="00E21CBE">
      <w:pPr>
        <w:jc w:val="center"/>
        <w:rPr>
          <w:rFonts w:ascii="Arial" w:hAnsi="Arial" w:cs="Arial"/>
          <w:b/>
          <w:color w:val="7030A0"/>
          <w:sz w:val="24"/>
          <w:szCs w:val="24"/>
        </w:rPr>
      </w:pPr>
    </w:p>
    <w:p w:rsidR="00957A37" w:rsidRPr="00E21CBE" w:rsidRDefault="00693A20" w:rsidP="00E21CBE">
      <w:pPr>
        <w:jc w:val="center"/>
        <w:rPr>
          <w:rFonts w:ascii="Arial" w:hAnsi="Arial" w:cs="Arial"/>
          <w:b/>
          <w:color w:val="7030A0"/>
          <w:sz w:val="24"/>
          <w:szCs w:val="24"/>
        </w:rPr>
      </w:pPr>
      <w:r w:rsidRPr="00E21CBE">
        <w:rPr>
          <w:rFonts w:ascii="Arial" w:hAnsi="Arial" w:cs="Arial"/>
          <w:b/>
          <w:color w:val="7030A0"/>
          <w:sz w:val="24"/>
          <w:szCs w:val="24"/>
        </w:rPr>
        <w:t>ASESORIA LEGAL</w:t>
      </w:r>
    </w:p>
    <w:p w:rsidR="00957A37" w:rsidRDefault="00957A37"/>
    <w:p w:rsidR="00E21CBE" w:rsidRPr="00E21CBE" w:rsidRDefault="00E21CBE">
      <w:pPr>
        <w:rPr>
          <w:b/>
        </w:rPr>
      </w:pPr>
      <w:r w:rsidRPr="00E21CBE">
        <w:rPr>
          <w:b/>
        </w:rPr>
        <w:t>Descripción</w:t>
      </w:r>
    </w:p>
    <w:p w:rsidR="00E21CBE" w:rsidRPr="00E21CBE" w:rsidRDefault="00E21CBE" w:rsidP="00E21CBE">
      <w:pPr>
        <w:jc w:val="both"/>
      </w:pPr>
      <w:r>
        <w:t xml:space="preserve"> Comprende llevar a cabo las actividades que en conjunto conforman el procedimiento denominado “Asesoramiento legal a mujeres sobre sus derechos”. Comenzando por la usuaria que requiere asesoría legal, ya sea que haya solicitado atención previa cita o bien se requiera la  atención en el momento. La titular del Centro de Integración de Apoyo a las Mujeres es quien realiza entrevista y llena ficha de atención, la cual debe ser firmada por la usuaria, posteriormente se analiza el caso y determina si se requiere canalización a otra Institución. </w:t>
      </w:r>
    </w:p>
    <w:p w:rsidR="00E21CBE" w:rsidRPr="00E21CBE" w:rsidRDefault="00E21CBE">
      <w:pPr>
        <w:rPr>
          <w:b/>
        </w:rPr>
      </w:pPr>
      <w:r w:rsidRPr="00E21CBE">
        <w:rPr>
          <w:b/>
        </w:rPr>
        <w:t>Objetivo</w:t>
      </w:r>
    </w:p>
    <w:p w:rsidR="00E21CBE" w:rsidRDefault="00E21CBE">
      <w:r>
        <w:t xml:space="preserve"> Asesorar a las mujeres sobre sus derechos, como parte de un proceso de cambio para la igualdad y no discriminación de género.</w:t>
      </w:r>
    </w:p>
    <w:p w:rsidR="00E21CBE" w:rsidRPr="00E21CBE" w:rsidRDefault="00E21CBE">
      <w:pPr>
        <w:rPr>
          <w:b/>
        </w:rPr>
      </w:pPr>
      <w:r w:rsidRPr="00E21CBE">
        <w:rPr>
          <w:b/>
        </w:rPr>
        <w:t xml:space="preserve"> Alcance</w:t>
      </w:r>
    </w:p>
    <w:p w:rsidR="00E21CBE" w:rsidRDefault="00E21CBE">
      <w:r>
        <w:t xml:space="preserve"> Este procedimiento es de aplicación general a mujeres del municipio de Cabo Corrientes.</w:t>
      </w:r>
    </w:p>
    <w:p w:rsidR="00E21CBE" w:rsidRPr="00E21CBE" w:rsidRDefault="00E21CBE">
      <w:pPr>
        <w:rPr>
          <w:b/>
        </w:rPr>
      </w:pPr>
      <w:r w:rsidRPr="00E21CBE">
        <w:rPr>
          <w:b/>
        </w:rPr>
        <w:t xml:space="preserve"> Áreas de Intervención</w:t>
      </w:r>
    </w:p>
    <w:p w:rsidR="00E21CBE" w:rsidRDefault="00E21CBE">
      <w:r>
        <w:t xml:space="preserve"> </w:t>
      </w:r>
      <w:r>
        <w:sym w:font="Symbol" w:char="F0B7"/>
      </w:r>
      <w:r>
        <w:t xml:space="preserve"> Seguridad Pública</w:t>
      </w:r>
    </w:p>
    <w:p w:rsidR="00E21CBE" w:rsidRDefault="00E21CBE">
      <w:r>
        <w:sym w:font="Symbol" w:char="F0B7"/>
      </w:r>
      <w:r>
        <w:t xml:space="preserve"> Juzgados Municipales</w:t>
      </w:r>
    </w:p>
    <w:p w:rsidR="00957A37" w:rsidRDefault="00E21CBE">
      <w:r>
        <w:t xml:space="preserve"> </w:t>
      </w:r>
      <w:r>
        <w:sym w:font="Symbol" w:char="F0B7"/>
      </w:r>
      <w:r>
        <w:t xml:space="preserve"> Centro de Integración de Apoyo a las Mujeres.</w:t>
      </w:r>
    </w:p>
    <w:p w:rsidR="00E21CBE" w:rsidRPr="00E21CBE" w:rsidRDefault="00E21CBE" w:rsidP="00E21CBE">
      <w:pPr>
        <w:jc w:val="both"/>
        <w:rPr>
          <w:b/>
        </w:rPr>
      </w:pPr>
      <w:r w:rsidRPr="00E21CBE">
        <w:rPr>
          <w:b/>
        </w:rPr>
        <w:t xml:space="preserve">Documentos que se generan </w:t>
      </w:r>
    </w:p>
    <w:p w:rsidR="00E21CBE" w:rsidRDefault="00E21CBE" w:rsidP="00E21CBE">
      <w:pPr>
        <w:jc w:val="both"/>
      </w:pPr>
      <w:r>
        <w:sym w:font="Symbol" w:char="F0B7"/>
      </w:r>
      <w:r>
        <w:t xml:space="preserve"> Ficha de atención, canalización y seguimiento Comprende los datos generales de la usuaria tales como teléfono de contacto, domicilio, estado civil, tipo de atención requerida, el motivo de visita, la forma en la que fue atendida, y la firma de las personas involucradas en la atención, etc. </w:t>
      </w:r>
    </w:p>
    <w:p w:rsidR="00E21CBE" w:rsidRPr="00E21CBE" w:rsidRDefault="00E21CBE" w:rsidP="00E21CBE">
      <w:pPr>
        <w:jc w:val="both"/>
        <w:rPr>
          <w:b/>
        </w:rPr>
      </w:pPr>
      <w:r w:rsidRPr="00E21CBE">
        <w:rPr>
          <w:b/>
        </w:rPr>
        <w:t xml:space="preserve">Formatos Utilizados: </w:t>
      </w:r>
    </w:p>
    <w:p w:rsidR="00E21CBE" w:rsidRDefault="00E21CBE" w:rsidP="00E21CBE">
      <w:pPr>
        <w:jc w:val="both"/>
      </w:pPr>
      <w:r>
        <w:sym w:font="Symbol" w:char="F0B7"/>
      </w:r>
      <w:r>
        <w:t xml:space="preserve"> Ficha de atención, canalización y seguimiento El formato requiere ser llenado con datos de información personal, mismos que serán protegidos por la Ley de Protección de Datos Personales. La información contenida en el formato es de carácter obligatorio previo a la asesoría legal requerida</w:t>
      </w:r>
    </w:p>
    <w:p w:rsidR="00E21CBE" w:rsidRDefault="00E21CBE"/>
    <w:p w:rsidR="00E21CBE" w:rsidRDefault="00E21CBE"/>
    <w:p w:rsidR="00E21CBE" w:rsidRDefault="00E21CBE"/>
    <w:p w:rsidR="00E21CBE" w:rsidRDefault="00E21CBE"/>
    <w:p w:rsidR="00E21CBE" w:rsidRDefault="00E21CBE"/>
    <w:p w:rsidR="00E21CBE" w:rsidRPr="00FA062C" w:rsidRDefault="00E21CBE" w:rsidP="00FA062C">
      <w:pPr>
        <w:jc w:val="center"/>
        <w:rPr>
          <w:rFonts w:ascii="Arial" w:hAnsi="Arial" w:cs="Arial"/>
          <w:b/>
          <w:color w:val="7030A0"/>
          <w:sz w:val="24"/>
          <w:szCs w:val="24"/>
        </w:rPr>
      </w:pPr>
    </w:p>
    <w:p w:rsidR="00E21CBE" w:rsidRDefault="00E21CBE" w:rsidP="00FA062C">
      <w:pPr>
        <w:jc w:val="center"/>
        <w:rPr>
          <w:rFonts w:ascii="Arial" w:hAnsi="Arial" w:cs="Arial"/>
          <w:b/>
          <w:color w:val="7030A0"/>
          <w:sz w:val="24"/>
          <w:szCs w:val="24"/>
        </w:rPr>
      </w:pPr>
      <w:r w:rsidRPr="00FA062C">
        <w:rPr>
          <w:rFonts w:ascii="Arial" w:hAnsi="Arial" w:cs="Arial"/>
          <w:b/>
          <w:color w:val="7030A0"/>
          <w:sz w:val="24"/>
          <w:szCs w:val="24"/>
        </w:rPr>
        <w:t>Orientación telefónica y Atención de primer contacto presencial a Mujeres víctimas de violencia</w:t>
      </w:r>
    </w:p>
    <w:p w:rsidR="00FA062C" w:rsidRPr="00FA062C" w:rsidRDefault="00FA062C" w:rsidP="00FA062C">
      <w:pPr>
        <w:jc w:val="both"/>
        <w:rPr>
          <w:b/>
        </w:rPr>
      </w:pPr>
    </w:p>
    <w:p w:rsidR="00FA062C" w:rsidRPr="00FA062C" w:rsidRDefault="00FA062C" w:rsidP="00FA062C">
      <w:pPr>
        <w:jc w:val="both"/>
        <w:rPr>
          <w:b/>
        </w:rPr>
      </w:pPr>
      <w:r w:rsidRPr="00FA062C">
        <w:rPr>
          <w:b/>
        </w:rPr>
        <w:t>Descripción</w:t>
      </w:r>
    </w:p>
    <w:p w:rsidR="00FA062C" w:rsidRDefault="00FA062C" w:rsidP="00FA062C">
      <w:pPr>
        <w:jc w:val="both"/>
      </w:pPr>
      <w:r>
        <w:t xml:space="preserve">Comprende realizar las actividades institucionales que integran el procedimiento estandarizado  de “Orientación telefónica y Atención de primer contacto presencial a mujeres víctimas de violencia de género”. Comenzando por el contacto que establece el titular con las usuarias que solicitan los servicios especializados. Posteriormente se determina la problemática de la mujer y se refiere a los servicios especializados de manera interna o externa. </w:t>
      </w:r>
    </w:p>
    <w:p w:rsidR="00FA062C" w:rsidRPr="00FA062C" w:rsidRDefault="00FA062C" w:rsidP="00FA062C">
      <w:pPr>
        <w:jc w:val="both"/>
        <w:rPr>
          <w:b/>
        </w:rPr>
      </w:pPr>
      <w:r w:rsidRPr="00FA062C">
        <w:rPr>
          <w:b/>
        </w:rPr>
        <w:t xml:space="preserve">Objetivo </w:t>
      </w:r>
    </w:p>
    <w:p w:rsidR="00FA062C" w:rsidRDefault="00FA062C" w:rsidP="00FA062C">
      <w:pPr>
        <w:jc w:val="both"/>
      </w:pPr>
      <w:r>
        <w:t xml:space="preserve">Reducir repercusiones psicoemocionales de la violencia, desarrollar las habilidades cognitivas y afectivas para su fortalecimiento y promover la educación para la solución de conflictos y problemáticas. </w:t>
      </w:r>
    </w:p>
    <w:p w:rsidR="00FA062C" w:rsidRPr="00FA062C" w:rsidRDefault="00FA062C" w:rsidP="00FA062C">
      <w:pPr>
        <w:jc w:val="both"/>
        <w:rPr>
          <w:b/>
        </w:rPr>
      </w:pPr>
      <w:r w:rsidRPr="00FA062C">
        <w:rPr>
          <w:b/>
        </w:rPr>
        <w:t xml:space="preserve">Alcance </w:t>
      </w:r>
    </w:p>
    <w:p w:rsidR="00FA062C" w:rsidRDefault="00FA062C" w:rsidP="00FA062C">
      <w:pPr>
        <w:jc w:val="both"/>
      </w:pPr>
      <w:r>
        <w:t xml:space="preserve">Este procedimiento es de aplicación a la totalidad de mujeres del Municipio de Cabo Corrientes.  </w:t>
      </w:r>
    </w:p>
    <w:p w:rsidR="00FA062C" w:rsidRPr="00FA062C" w:rsidRDefault="00FA062C" w:rsidP="00FA062C">
      <w:pPr>
        <w:jc w:val="both"/>
        <w:rPr>
          <w:b/>
        </w:rPr>
      </w:pPr>
      <w:r w:rsidRPr="00FA062C">
        <w:rPr>
          <w:b/>
        </w:rPr>
        <w:t xml:space="preserve">Áreas de Intervención </w:t>
      </w:r>
    </w:p>
    <w:p w:rsidR="00FA062C" w:rsidRDefault="00FA062C" w:rsidP="00FA062C">
      <w:pPr>
        <w:jc w:val="both"/>
      </w:pPr>
      <w:r>
        <w:sym w:font="Symbol" w:char="F0B7"/>
      </w:r>
      <w:r>
        <w:t xml:space="preserve"> Trabajadora Social (DIF)</w:t>
      </w:r>
    </w:p>
    <w:p w:rsidR="00FA062C" w:rsidRDefault="00FA062C" w:rsidP="00FA062C">
      <w:pPr>
        <w:jc w:val="both"/>
      </w:pPr>
      <w:r>
        <w:t xml:space="preserve"> </w:t>
      </w:r>
      <w:r>
        <w:sym w:font="Symbol" w:char="F0B7"/>
      </w:r>
      <w:r>
        <w:t xml:space="preserve"> Psicólogo (DIF)</w:t>
      </w:r>
    </w:p>
    <w:p w:rsidR="00FA062C" w:rsidRPr="00FA062C" w:rsidRDefault="00FA062C" w:rsidP="00FA062C">
      <w:pPr>
        <w:jc w:val="both"/>
        <w:rPr>
          <w:b/>
        </w:rPr>
      </w:pPr>
      <w:r w:rsidRPr="00FA062C">
        <w:rPr>
          <w:b/>
        </w:rPr>
        <w:t>Políticas de Operación</w:t>
      </w:r>
    </w:p>
    <w:p w:rsidR="00FA062C" w:rsidRDefault="00FA062C" w:rsidP="00FA062C">
      <w:pPr>
        <w:jc w:val="both"/>
      </w:pPr>
      <w:r>
        <w:t xml:space="preserve"> </w:t>
      </w:r>
      <w:r>
        <w:sym w:font="Symbol" w:char="F0B7"/>
      </w:r>
      <w:r>
        <w:t xml:space="preserve"> De acuerdo con las necesidades planteadas por los interesados a este Instituto, se procederá a brindar orientación telefónica y atención de primer contacto, en su caso se canalizará a las dependencias correspondientes cuando la necesidad por parte del usuario no sea competencia del Instituto. </w:t>
      </w:r>
    </w:p>
    <w:p w:rsidR="00FA062C" w:rsidRPr="00FA062C" w:rsidRDefault="00FA062C" w:rsidP="00FA062C">
      <w:pPr>
        <w:jc w:val="both"/>
        <w:rPr>
          <w:b/>
        </w:rPr>
      </w:pPr>
      <w:r w:rsidRPr="00FA062C">
        <w:rPr>
          <w:b/>
        </w:rPr>
        <w:t xml:space="preserve">Documentos que se generan </w:t>
      </w:r>
    </w:p>
    <w:p w:rsidR="00FA062C" w:rsidRDefault="00FA062C" w:rsidP="00FA062C">
      <w:pPr>
        <w:jc w:val="both"/>
      </w:pPr>
      <w:r>
        <w:sym w:font="Symbol" w:char="F0B7"/>
      </w:r>
      <w:r>
        <w:t xml:space="preserve"> Ficha de atención, canalización y seguimiento Comprende los datos generales de la usuaria tales como teléfono de contacto, domicilio, estado civil, tipo de atención requerida, el motivo de visita, la forma en la que fue atendida, y la firma de las personas involucradas en la atención, etc.</w:t>
      </w:r>
    </w:p>
    <w:p w:rsidR="00FA062C" w:rsidRDefault="00FA062C" w:rsidP="00FA062C">
      <w:pPr>
        <w:jc w:val="both"/>
      </w:pPr>
    </w:p>
    <w:p w:rsidR="00FA062C" w:rsidRDefault="00FA062C" w:rsidP="00FA062C">
      <w:pPr>
        <w:jc w:val="both"/>
      </w:pPr>
    </w:p>
    <w:p w:rsidR="00FA062C" w:rsidRDefault="00FA062C" w:rsidP="00FA062C">
      <w:pPr>
        <w:jc w:val="both"/>
      </w:pPr>
    </w:p>
    <w:p w:rsidR="00FA062C" w:rsidRPr="00FA062C" w:rsidRDefault="00FA062C" w:rsidP="00FA062C">
      <w:pPr>
        <w:jc w:val="center"/>
        <w:rPr>
          <w:rFonts w:ascii="Arial" w:hAnsi="Arial" w:cs="Arial"/>
          <w:b/>
          <w:color w:val="7030A0"/>
          <w:sz w:val="24"/>
          <w:szCs w:val="24"/>
        </w:rPr>
      </w:pPr>
    </w:p>
    <w:p w:rsidR="0062070F" w:rsidRDefault="0062070F" w:rsidP="0062070F">
      <w:pPr>
        <w:jc w:val="center"/>
        <w:rPr>
          <w:rFonts w:ascii="Arial" w:hAnsi="Arial" w:cs="Arial"/>
          <w:b/>
          <w:color w:val="7030A0"/>
          <w:sz w:val="24"/>
          <w:szCs w:val="24"/>
        </w:rPr>
      </w:pPr>
    </w:p>
    <w:p w:rsidR="00FA062C" w:rsidRPr="00FA062C" w:rsidRDefault="00FA062C" w:rsidP="0062070F">
      <w:pPr>
        <w:jc w:val="center"/>
        <w:rPr>
          <w:rFonts w:ascii="Arial" w:hAnsi="Arial" w:cs="Arial"/>
          <w:b/>
          <w:color w:val="7030A0"/>
          <w:sz w:val="24"/>
          <w:szCs w:val="24"/>
        </w:rPr>
      </w:pPr>
      <w:r w:rsidRPr="00FA062C">
        <w:rPr>
          <w:rFonts w:ascii="Arial" w:hAnsi="Arial" w:cs="Arial"/>
          <w:b/>
          <w:color w:val="7030A0"/>
          <w:sz w:val="24"/>
          <w:szCs w:val="24"/>
        </w:rPr>
        <w:t>Prevención de la Violencia de Género</w:t>
      </w:r>
    </w:p>
    <w:p w:rsidR="00FA062C" w:rsidRPr="00FA062C" w:rsidRDefault="00FA062C" w:rsidP="00FA062C">
      <w:pPr>
        <w:jc w:val="both"/>
        <w:rPr>
          <w:b/>
        </w:rPr>
      </w:pPr>
      <w:r w:rsidRPr="00FA062C">
        <w:rPr>
          <w:b/>
        </w:rPr>
        <w:t xml:space="preserve">Descripción </w:t>
      </w:r>
    </w:p>
    <w:p w:rsidR="0062070F" w:rsidRDefault="00FA062C" w:rsidP="00FA062C">
      <w:pPr>
        <w:jc w:val="both"/>
      </w:pPr>
      <w:r>
        <w:t xml:space="preserve">Comprende atender desde la prevención, la violencia contra las mujeres y la violencia de género a través de pláticas y talleres en los sectores educativo, comunidad en general, administración pública y privada, con temas en violencia de género, derechos humanos, igualdad y perspectiva de género, nuevas masculinidades; y pláticas para prevenir el embarazo en adolescentes, con el tema de maternidad y paternidad responsable. El procedimiento para la solicitud de estas pláticas comienza, por vía telefónica, correo electrónico, oficio, o de manera presencial, por medio del cual, la persona interesada, puede solicitar las pláticas de manera gratuita, posteriormente se procede a calendarizar las fechas propuestas, se elabora el material audiovisual que se utilizará en cada una de las pláticas. La plática es impartida </w:t>
      </w:r>
      <w:r w:rsidR="0062070F">
        <w:t xml:space="preserve">por el Centro de Justicia para la Mujer, o en su caso por la Titular del Centro de Integración de Apoyo a las Mujeres en apoyo del Psicólogo de Dif. </w:t>
      </w:r>
    </w:p>
    <w:p w:rsidR="0062070F" w:rsidRPr="0062070F" w:rsidRDefault="00FA062C" w:rsidP="00FA062C">
      <w:pPr>
        <w:jc w:val="both"/>
        <w:rPr>
          <w:b/>
        </w:rPr>
      </w:pPr>
      <w:r w:rsidRPr="0062070F">
        <w:rPr>
          <w:b/>
        </w:rPr>
        <w:t xml:space="preserve"> Objetivo</w:t>
      </w:r>
    </w:p>
    <w:p w:rsidR="00FA062C" w:rsidRDefault="00FA062C" w:rsidP="00FA062C">
      <w:pPr>
        <w:jc w:val="both"/>
      </w:pPr>
      <w:r>
        <w:t xml:space="preserve"> Prevenir la violencia contra las mujeres y violencia de género, por medio de pláticas y talleres. </w:t>
      </w:r>
    </w:p>
    <w:p w:rsidR="0062070F" w:rsidRPr="0062070F" w:rsidRDefault="00FA062C" w:rsidP="00FA062C">
      <w:pPr>
        <w:jc w:val="both"/>
        <w:rPr>
          <w:b/>
        </w:rPr>
      </w:pPr>
      <w:r w:rsidRPr="0062070F">
        <w:rPr>
          <w:b/>
        </w:rPr>
        <w:t xml:space="preserve">Alcance </w:t>
      </w:r>
    </w:p>
    <w:p w:rsidR="00FA062C" w:rsidRDefault="00FA062C" w:rsidP="00FA062C">
      <w:pPr>
        <w:jc w:val="both"/>
      </w:pPr>
      <w:r>
        <w:t>Este procedimiento es de aplicación a los interesados en recibir información en temas de prevención de violencia</w:t>
      </w:r>
      <w:r w:rsidR="0062070F">
        <w:t>.</w:t>
      </w:r>
    </w:p>
    <w:p w:rsidR="0062070F" w:rsidRPr="0062070F" w:rsidRDefault="0062070F" w:rsidP="00FA062C">
      <w:pPr>
        <w:jc w:val="both"/>
        <w:rPr>
          <w:b/>
        </w:rPr>
      </w:pPr>
      <w:r w:rsidRPr="0062070F">
        <w:rPr>
          <w:b/>
        </w:rPr>
        <w:t xml:space="preserve">Políticas de Operación </w:t>
      </w:r>
    </w:p>
    <w:p w:rsidR="0062070F" w:rsidRDefault="0062070F" w:rsidP="00FA062C">
      <w:pPr>
        <w:jc w:val="both"/>
      </w:pPr>
      <w:r>
        <w:t xml:space="preserve">El seguimiento y la impartición de pláticas y talleres, será por parte del departamento de desarrollo humano.  </w:t>
      </w:r>
    </w:p>
    <w:p w:rsidR="0062070F" w:rsidRDefault="0062070F" w:rsidP="00FA062C">
      <w:pPr>
        <w:jc w:val="both"/>
      </w:pPr>
      <w:r>
        <w:t xml:space="preserve">El enlace, seguimiento y aplicación de las pláticas, se documentará con material probatorio para efectos de comprobación en el POA, los cuales incluyen: fotografías digitales, listas de asistencia, oficios, correos electrónicos y formatos de solicitud de pláticas. </w:t>
      </w:r>
    </w:p>
    <w:p w:rsidR="0062070F" w:rsidRPr="0062070F" w:rsidRDefault="0062070F" w:rsidP="00FA062C">
      <w:pPr>
        <w:jc w:val="both"/>
        <w:rPr>
          <w:b/>
        </w:rPr>
      </w:pPr>
      <w:r w:rsidRPr="0062070F">
        <w:rPr>
          <w:b/>
        </w:rPr>
        <w:t>Documentos que se generan</w:t>
      </w:r>
    </w:p>
    <w:p w:rsidR="0062070F" w:rsidRDefault="0062070F" w:rsidP="00FA062C">
      <w:pPr>
        <w:jc w:val="both"/>
      </w:pPr>
      <w:r>
        <w:t xml:space="preserve"> </w:t>
      </w:r>
      <w:r>
        <w:sym w:font="Symbol" w:char="F0B7"/>
      </w:r>
      <w:r>
        <w:t xml:space="preserve"> Reporte mensual Integra los documentos probatorios, de las pláticas y talleres que se brindan, se recopila el total de personas asistentes.</w:t>
      </w:r>
    </w:p>
    <w:p w:rsidR="0062070F" w:rsidRPr="0062070F" w:rsidRDefault="0062070F" w:rsidP="00FA062C">
      <w:pPr>
        <w:jc w:val="both"/>
        <w:rPr>
          <w:b/>
        </w:rPr>
      </w:pPr>
      <w:r>
        <w:t xml:space="preserve"> </w:t>
      </w:r>
      <w:r w:rsidRPr="0062070F">
        <w:rPr>
          <w:b/>
        </w:rPr>
        <w:t xml:space="preserve">Formatos Utilizados </w:t>
      </w:r>
    </w:p>
    <w:p w:rsidR="0062070F" w:rsidRDefault="0062070F" w:rsidP="00FA062C">
      <w:pPr>
        <w:jc w:val="both"/>
      </w:pPr>
      <w:r>
        <w:sym w:font="Symbol" w:char="F0B7"/>
      </w:r>
      <w:r>
        <w:t xml:space="preserve"> Registro de asistentes a la plática. Comprende el listado de los asistentes a los eventos programados con los datos personales de los mismos, normalmente consiste en: nombre, edad, sexo, ocupación, teléfono de contacto y dirección de correo electrónico.</w:t>
      </w:r>
    </w:p>
    <w:p w:rsidR="0062070F" w:rsidRDefault="0062070F" w:rsidP="00FA062C">
      <w:pPr>
        <w:jc w:val="both"/>
      </w:pPr>
    </w:p>
    <w:p w:rsidR="0062070F" w:rsidRDefault="0062070F" w:rsidP="00FA062C">
      <w:pPr>
        <w:jc w:val="both"/>
      </w:pPr>
    </w:p>
    <w:p w:rsidR="0062070F" w:rsidRDefault="0062070F" w:rsidP="00FA062C">
      <w:pPr>
        <w:jc w:val="both"/>
      </w:pPr>
    </w:p>
    <w:p w:rsidR="0062070F" w:rsidRDefault="0062070F" w:rsidP="00FA062C">
      <w:pPr>
        <w:jc w:val="both"/>
      </w:pPr>
    </w:p>
    <w:p w:rsidR="0062070F" w:rsidRDefault="0062070F" w:rsidP="00FA062C">
      <w:pPr>
        <w:jc w:val="both"/>
      </w:pPr>
    </w:p>
    <w:p w:rsidR="0062070F" w:rsidRPr="00FA062C" w:rsidRDefault="00A20CE0" w:rsidP="00FA062C">
      <w:pPr>
        <w:jc w:val="both"/>
        <w:rPr>
          <w:rFonts w:ascii="Arial" w:hAnsi="Arial" w:cs="Arial"/>
          <w:b/>
          <w:color w:val="7030A0"/>
          <w:sz w:val="24"/>
          <w:szCs w:val="24"/>
        </w:rPr>
      </w:pPr>
      <w:bookmarkStart w:id="0" w:name="_GoBack"/>
      <w:r>
        <w:rPr>
          <w:rFonts w:ascii="Arial" w:hAnsi="Arial" w:cs="Arial"/>
          <w:b/>
          <w:noProof/>
          <w:color w:val="7030A0"/>
          <w:sz w:val="24"/>
          <w:szCs w:val="24"/>
          <w:lang w:eastAsia="es-MX"/>
        </w:rPr>
        <w:drawing>
          <wp:inline distT="0" distB="0" distL="0" distR="0">
            <wp:extent cx="6524625" cy="6496050"/>
            <wp:effectExtent l="0" t="0" r="8572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sectPr w:rsidR="0062070F" w:rsidRPr="00FA062C" w:rsidSect="000F13E1">
      <w:headerReference w:type="default" r:id="rId17"/>
      <w:footerReference w:type="default" r:id="rId18"/>
      <w:headerReference w:type="first" r:id="rId19"/>
      <w:footerReference w:type="first" r:id="rId2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2C" w:rsidRDefault="00F0352C" w:rsidP="000F13E1">
      <w:pPr>
        <w:spacing w:after="0" w:line="240" w:lineRule="auto"/>
      </w:pPr>
      <w:r>
        <w:separator/>
      </w:r>
    </w:p>
  </w:endnote>
  <w:endnote w:type="continuationSeparator" w:id="0">
    <w:p w:rsidR="00F0352C" w:rsidRDefault="00F0352C" w:rsidP="000F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04456"/>
      <w:docPartObj>
        <w:docPartGallery w:val="Page Numbers (Bottom of Page)"/>
        <w:docPartUnique/>
      </w:docPartObj>
    </w:sdtPr>
    <w:sdtEndPr/>
    <w:sdtContent>
      <w:p w:rsidR="00E47E10" w:rsidRDefault="00E47E10">
        <w:pPr>
          <w:pStyle w:val="Piedepgina"/>
          <w:jc w:val="right"/>
        </w:pPr>
        <w:r>
          <w:fldChar w:fldCharType="begin"/>
        </w:r>
        <w:r>
          <w:instrText>PAGE   \* MERGEFORMAT</w:instrText>
        </w:r>
        <w:r>
          <w:fldChar w:fldCharType="separate"/>
        </w:r>
        <w:r w:rsidR="00A20CE0" w:rsidRPr="00A20CE0">
          <w:rPr>
            <w:noProof/>
            <w:lang w:val="es-ES"/>
          </w:rPr>
          <w:t>12</w:t>
        </w:r>
        <w:r>
          <w:fldChar w:fldCharType="end"/>
        </w:r>
      </w:p>
    </w:sdtContent>
  </w:sdt>
  <w:p w:rsidR="000F13E1" w:rsidRDefault="000F13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37" w:rsidRDefault="001C5237">
    <w:pPr>
      <w:pStyle w:val="Piedepgina"/>
      <w:jc w:val="center"/>
      <w:rPr>
        <w:caps/>
        <w:color w:val="5B9BD5" w:themeColor="accent1"/>
      </w:rPr>
    </w:pPr>
  </w:p>
  <w:p w:rsidR="000F13E1" w:rsidRDefault="000F1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2C" w:rsidRDefault="00F0352C" w:rsidP="000F13E1">
      <w:pPr>
        <w:spacing w:after="0" w:line="240" w:lineRule="auto"/>
      </w:pPr>
      <w:r>
        <w:separator/>
      </w:r>
    </w:p>
  </w:footnote>
  <w:footnote w:type="continuationSeparator" w:id="0">
    <w:p w:rsidR="00F0352C" w:rsidRDefault="00F0352C" w:rsidP="000F1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E1" w:rsidRDefault="0068397F">
    <w:pPr>
      <w:pStyle w:val="Encabezado"/>
    </w:pPr>
    <w:r>
      <w:rPr>
        <w:noProof/>
        <w:lang w:eastAsia="es-MX"/>
      </w:rPr>
      <w:drawing>
        <wp:anchor distT="0" distB="0" distL="114300" distR="114300" simplePos="0" relativeHeight="251665408" behindDoc="1" locked="0" layoutInCell="1" allowOverlap="1" wp14:anchorId="79952714" wp14:editId="6A091C01">
          <wp:simplePos x="0" y="0"/>
          <wp:positionH relativeFrom="page">
            <wp:align>left</wp:align>
          </wp:positionH>
          <wp:positionV relativeFrom="paragraph">
            <wp:posOffset>-448310</wp:posOffset>
          </wp:positionV>
          <wp:extent cx="8780780" cy="12753975"/>
          <wp:effectExtent l="0" t="0" r="127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0780" cy="1275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0" locked="0" layoutInCell="1" allowOverlap="1" wp14:anchorId="7A84485F" wp14:editId="3FD967F0">
          <wp:simplePos x="0" y="0"/>
          <wp:positionH relativeFrom="page">
            <wp:align>right</wp:align>
          </wp:positionH>
          <wp:positionV relativeFrom="page">
            <wp:align>top</wp:align>
          </wp:positionV>
          <wp:extent cx="1590675" cy="1552449"/>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155244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E1" w:rsidRDefault="000F13E1">
    <w:pPr>
      <w:pStyle w:val="Encabezado"/>
    </w:pPr>
    <w:r>
      <w:rPr>
        <w:noProof/>
        <w:lang w:eastAsia="es-MX"/>
      </w:rPr>
      <w:drawing>
        <wp:anchor distT="0" distB="0" distL="114300" distR="114300" simplePos="0" relativeHeight="251659264" behindDoc="0" locked="0" layoutInCell="1" allowOverlap="1" wp14:anchorId="5DD7F312" wp14:editId="4094F206">
          <wp:simplePos x="0" y="0"/>
          <wp:positionH relativeFrom="page">
            <wp:align>right</wp:align>
          </wp:positionH>
          <wp:positionV relativeFrom="page">
            <wp:align>top</wp:align>
          </wp:positionV>
          <wp:extent cx="1590675" cy="1552449"/>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5524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039E"/>
    <w:multiLevelType w:val="hybridMultilevel"/>
    <w:tmpl w:val="68564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513F05"/>
    <w:multiLevelType w:val="hybridMultilevel"/>
    <w:tmpl w:val="AE5805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844959"/>
    <w:multiLevelType w:val="hybridMultilevel"/>
    <w:tmpl w:val="D87804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FB0FF0"/>
    <w:multiLevelType w:val="hybridMultilevel"/>
    <w:tmpl w:val="7D7693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0404A"/>
    <w:multiLevelType w:val="hybridMultilevel"/>
    <w:tmpl w:val="4C305A1A"/>
    <w:lvl w:ilvl="0" w:tplc="C624E5D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F939AC"/>
    <w:multiLevelType w:val="hybridMultilevel"/>
    <w:tmpl w:val="651439D2"/>
    <w:lvl w:ilvl="0" w:tplc="E9C495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EC7912"/>
    <w:multiLevelType w:val="hybridMultilevel"/>
    <w:tmpl w:val="F89886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1B751D"/>
    <w:multiLevelType w:val="hybridMultilevel"/>
    <w:tmpl w:val="4C305A1A"/>
    <w:lvl w:ilvl="0" w:tplc="C624E5D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DA10775"/>
    <w:multiLevelType w:val="hybridMultilevel"/>
    <w:tmpl w:val="A17CA6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583A9F"/>
    <w:multiLevelType w:val="hybridMultilevel"/>
    <w:tmpl w:val="2BD87294"/>
    <w:lvl w:ilvl="0" w:tplc="FC061EFA">
      <w:start w:val="1"/>
      <w:numFmt w:val="upperRoman"/>
      <w:lvlText w:val="%1."/>
      <w:lvlJc w:val="left"/>
      <w:pPr>
        <w:ind w:left="1145"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784507E"/>
    <w:multiLevelType w:val="hybridMultilevel"/>
    <w:tmpl w:val="A2D677B8"/>
    <w:lvl w:ilvl="0" w:tplc="E9C495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7B5F07"/>
    <w:multiLevelType w:val="hybridMultilevel"/>
    <w:tmpl w:val="9B545A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11"/>
  </w:num>
  <w:num w:numId="6">
    <w:abstractNumId w:val="2"/>
  </w:num>
  <w:num w:numId="7">
    <w:abstractNumId w:val="8"/>
  </w:num>
  <w:num w:numId="8">
    <w:abstractNumId w:val="5"/>
  </w:num>
  <w:num w:numId="9">
    <w:abstractNumId w:val="3"/>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3A"/>
    <w:rsid w:val="000340E8"/>
    <w:rsid w:val="0004529D"/>
    <w:rsid w:val="000F13E1"/>
    <w:rsid w:val="00142D7E"/>
    <w:rsid w:val="001C5237"/>
    <w:rsid w:val="00320049"/>
    <w:rsid w:val="004C2477"/>
    <w:rsid w:val="005C49E1"/>
    <w:rsid w:val="005F17F4"/>
    <w:rsid w:val="0062070F"/>
    <w:rsid w:val="00683186"/>
    <w:rsid w:val="0068397F"/>
    <w:rsid w:val="00693A20"/>
    <w:rsid w:val="00753441"/>
    <w:rsid w:val="009360D3"/>
    <w:rsid w:val="00957A37"/>
    <w:rsid w:val="00A20CE0"/>
    <w:rsid w:val="00BA167A"/>
    <w:rsid w:val="00D5753A"/>
    <w:rsid w:val="00E21CBE"/>
    <w:rsid w:val="00E47E10"/>
    <w:rsid w:val="00E67CB2"/>
    <w:rsid w:val="00F0352C"/>
    <w:rsid w:val="00FA06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B0250-98D9-41F5-B15E-701E6CBC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53A"/>
    <w:pPr>
      <w:ind w:left="720"/>
      <w:contextualSpacing/>
    </w:pPr>
  </w:style>
  <w:style w:type="table" w:styleId="Tablaconcuadrcula">
    <w:name w:val="Table Grid"/>
    <w:basedOn w:val="Tablanormal"/>
    <w:uiPriority w:val="39"/>
    <w:rsid w:val="00D57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0F13E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F13E1"/>
    <w:rPr>
      <w:rFonts w:eastAsiaTheme="minorEastAsia"/>
      <w:lang w:eastAsia="es-MX"/>
    </w:rPr>
  </w:style>
  <w:style w:type="paragraph" w:styleId="Encabezado">
    <w:name w:val="header"/>
    <w:basedOn w:val="Normal"/>
    <w:link w:val="EncabezadoCar"/>
    <w:uiPriority w:val="99"/>
    <w:unhideWhenUsed/>
    <w:rsid w:val="000F1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3E1"/>
  </w:style>
  <w:style w:type="paragraph" w:styleId="Piedepgina">
    <w:name w:val="footer"/>
    <w:basedOn w:val="Normal"/>
    <w:link w:val="PiedepginaCar"/>
    <w:uiPriority w:val="99"/>
    <w:unhideWhenUsed/>
    <w:rsid w:val="000F1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E6C4E-64C5-45C8-8E3F-95CB7028A985}" type="doc">
      <dgm:prSet loTypeId="urn:microsoft.com/office/officeart/2008/layout/NameandTitleOrganizationalChart" loCatId="hierarchy" qsTypeId="urn:microsoft.com/office/officeart/2005/8/quickstyle/simple1" qsCatId="simple" csTypeId="urn:microsoft.com/office/officeart/2005/8/colors/accent6_5" csCatId="accent6" phldr="1"/>
      <dgm:spPr/>
      <dgm:t>
        <a:bodyPr/>
        <a:lstStyle/>
        <a:p>
          <a:endParaRPr lang="es-MX"/>
        </a:p>
      </dgm:t>
    </dgm:pt>
    <dgm:pt modelId="{585DBFBC-0896-4635-9944-99ADCB4D70F9}">
      <dgm:prSet phldrT="[Texto]" custT="1"/>
      <dgm:spPr>
        <a:xfrm>
          <a:off x="2030191" y="94055"/>
          <a:ext cx="1823458" cy="708405"/>
        </a:xfrm>
        <a:solidFill>
          <a:srgbClr val="70AD47">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1200" b="1" baseline="0">
              <a:solidFill>
                <a:sysClr val="window" lastClr="FFFFFF"/>
              </a:solidFill>
              <a:latin typeface="Arial" panose="020B0604020202020204" pitchFamily="34" charset="0"/>
              <a:ea typeface="+mn-ea"/>
              <a:cs typeface="Arial" panose="020B0604020202020204" pitchFamily="34" charset="0"/>
            </a:rPr>
            <a:t>Presidente                                 C. Miguel Angel Silva Ramirez     </a:t>
          </a:r>
        </a:p>
      </dgm:t>
    </dgm:pt>
    <dgm:pt modelId="{BA0B10FA-BD95-4D20-B3FF-6C78C6D56DE3}" type="parTrans" cxnId="{44FC35C0-4BFE-406F-9560-1D88A5E4A545}">
      <dgm:prSet/>
      <dgm:spPr/>
      <dgm:t>
        <a:bodyPr/>
        <a:lstStyle/>
        <a:p>
          <a:pPr algn="ctr"/>
          <a:endParaRPr lang="es-MX"/>
        </a:p>
      </dgm:t>
    </dgm:pt>
    <dgm:pt modelId="{288A0030-E5A3-4351-A1A9-53803A451150}" type="sibTrans" cxnId="{44FC35C0-4BFE-406F-9560-1D88A5E4A545}">
      <dgm:prSet/>
      <dgm:spPr>
        <a:xfrm>
          <a:off x="2769792" y="700036"/>
          <a:ext cx="1231400" cy="236135"/>
        </a:xfrm>
        <a:solidFill>
          <a:sysClr val="window" lastClr="FFFFFF">
            <a:alpha val="90000"/>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2E4B856D-4179-4948-9EEA-26F3700311E4}" type="asst">
      <dgm:prSet phldrT="[Texto]" custT="1"/>
      <dgm:spPr>
        <a:xfrm>
          <a:off x="761684" y="1184261"/>
          <a:ext cx="1730788" cy="708405"/>
        </a:xfr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1200" b="1">
              <a:solidFill>
                <a:sysClr val="window" lastClr="FFFFFF"/>
              </a:solidFill>
              <a:latin typeface="Arial" panose="020B0604020202020204" pitchFamily="34" charset="0"/>
              <a:ea typeface="+mn-ea"/>
              <a:cs typeface="Arial" panose="020B0604020202020204" pitchFamily="34" charset="0"/>
            </a:rPr>
            <a:t>Secretario General                  Lic. Edgar Ramon Ibarra Contreras</a:t>
          </a:r>
        </a:p>
      </dgm:t>
    </dgm:pt>
    <dgm:pt modelId="{C9A91C5B-98A7-4742-A0C7-ACD7F4A913F1}" type="parTrans" cxnId="{A8186D60-6AC3-4544-8784-73CF1CDAE740}">
      <dgm:prSet/>
      <dgm:spPr>
        <a:xfrm>
          <a:off x="2492473" y="802461"/>
          <a:ext cx="449447" cy="736003"/>
        </a:xfrm>
        <a:noFill/>
        <a:ln w="12700" cap="flat" cmpd="sng" algn="ctr">
          <a:solidFill>
            <a:srgbClr val="70AD47">
              <a:tint val="90000"/>
              <a:hueOff val="0"/>
              <a:satOff val="0"/>
              <a:lumOff val="0"/>
              <a:alphaOff val="0"/>
            </a:srgbClr>
          </a:solidFill>
          <a:prstDash val="solid"/>
          <a:miter lim="800000"/>
        </a:ln>
        <a:effectLst/>
      </dgm:spPr>
      <dgm:t>
        <a:bodyPr/>
        <a:lstStyle/>
        <a:p>
          <a:pPr algn="ctr"/>
          <a:endParaRPr lang="es-MX"/>
        </a:p>
      </dgm:t>
    </dgm:pt>
    <dgm:pt modelId="{B6FF5C64-4FE8-4D7D-9D3A-243A3F977483}" type="sibTrans" cxnId="{A8186D60-6AC3-4544-8784-73CF1CDAE740}">
      <dgm:prSet/>
      <dgm:spPr>
        <a:xfrm>
          <a:off x="1669713" y="1800485"/>
          <a:ext cx="1231400" cy="236135"/>
        </a:xfrm>
        <a:solidFill>
          <a:sysClr val="window" lastClr="FFFFFF">
            <a:alpha val="90000"/>
            <a:hueOff val="0"/>
            <a:satOff val="0"/>
            <a:lumOff val="0"/>
            <a:alphaOff val="0"/>
          </a:sysClr>
        </a:solidFill>
        <a:ln w="12700" cap="flat" cmpd="sng" algn="ctr">
          <a:solidFill>
            <a:srgbClr val="70AD47">
              <a:tint val="90000"/>
              <a:hueOff val="0"/>
              <a:satOff val="0"/>
              <a:lumOff val="0"/>
              <a:alphaOff val="0"/>
            </a:srgb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6770777C-B841-43E3-98FC-369772C2D552}">
      <dgm:prSet phldrT="[Texto]" custT="1"/>
      <dgm:spPr>
        <a:xfrm>
          <a:off x="62584" y="2338635"/>
          <a:ext cx="1990901" cy="708405"/>
        </a:xfr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1100" b="1">
              <a:solidFill>
                <a:sysClr val="window" lastClr="FFFFFF"/>
              </a:solidFill>
              <a:latin typeface="Calibri" panose="020F0502020204030204"/>
              <a:ea typeface="+mn-ea"/>
              <a:cs typeface="+mn-cs"/>
            </a:rPr>
            <a:t>Titular del Centro de Integracion de Apoyo a las Mujeres</a:t>
          </a:r>
        </a:p>
        <a:p>
          <a:pPr algn="ctr"/>
          <a:r>
            <a:rPr lang="es-MX" sz="1100" b="1">
              <a:solidFill>
                <a:sysClr val="window" lastClr="FFFFFF"/>
              </a:solidFill>
              <a:latin typeface="Calibri" panose="020F0502020204030204"/>
              <a:ea typeface="+mn-ea"/>
              <a:cs typeface="+mn-cs"/>
            </a:rPr>
            <a:t>Lic. Natalia Zepeda Gonzalez </a:t>
          </a:r>
        </a:p>
      </dgm:t>
    </dgm:pt>
    <dgm:pt modelId="{FC5EAC9E-9161-45C5-BA6C-579C11326CEF}" type="parTrans" cxnId="{E93965BD-D04E-4651-AC3C-0B6AEA130C4C}">
      <dgm:prSet/>
      <dgm:spPr>
        <a:xfrm>
          <a:off x="1058035" y="802461"/>
          <a:ext cx="1883885" cy="1536173"/>
        </a:xfrm>
        <a:noFill/>
        <a:ln w="12700" cap="flat" cmpd="sng" algn="ctr">
          <a:solidFill>
            <a:srgbClr val="70AD47">
              <a:tint val="90000"/>
              <a:hueOff val="0"/>
              <a:satOff val="0"/>
              <a:lumOff val="0"/>
              <a:alphaOff val="0"/>
            </a:srgbClr>
          </a:solidFill>
          <a:prstDash val="solid"/>
          <a:miter lim="800000"/>
        </a:ln>
        <a:effectLst/>
      </dgm:spPr>
      <dgm:t>
        <a:bodyPr/>
        <a:lstStyle/>
        <a:p>
          <a:pPr algn="ctr"/>
          <a:endParaRPr lang="es-MX"/>
        </a:p>
      </dgm:t>
    </dgm:pt>
    <dgm:pt modelId="{148F0C29-0F15-4725-9B64-ACE930591D96}" type="sibTrans" cxnId="{E93965BD-D04E-4651-AC3C-0B6AEA130C4C}">
      <dgm:prSet/>
      <dgm:spPr>
        <a:xfrm>
          <a:off x="2949192" y="2897589"/>
          <a:ext cx="1231400" cy="236135"/>
        </a:xfr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A384E751-BC3F-4310-B83E-45754A5A9133}">
      <dgm:prSet phldrT="[Texto]" custT="1"/>
      <dgm:spPr>
        <a:xfrm>
          <a:off x="2384075" y="2338635"/>
          <a:ext cx="1597592" cy="708405"/>
        </a:xfrm>
        <a:solidFill>
          <a:srgbClr val="70AD47">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1050" b="1">
              <a:solidFill>
                <a:sysClr val="window" lastClr="FFFFFF"/>
              </a:solidFill>
              <a:latin typeface="Calibri" panose="020F0502020204030204"/>
              <a:ea typeface="+mn-ea"/>
              <a:cs typeface="+mn-cs"/>
            </a:rPr>
            <a:t>Trabajadora Social </a:t>
          </a:r>
        </a:p>
        <a:p>
          <a:pPr algn="ctr"/>
          <a:r>
            <a:rPr lang="es-MX" sz="1050" b="1">
              <a:solidFill>
                <a:sysClr val="window" lastClr="FFFFFF"/>
              </a:solidFill>
              <a:latin typeface="Calibri" panose="020F0502020204030204"/>
              <a:ea typeface="+mn-ea"/>
              <a:cs typeface="+mn-cs"/>
            </a:rPr>
            <a:t>Lic. Martha Gabriela Sandoval Gonzalez </a:t>
          </a:r>
        </a:p>
      </dgm:t>
    </dgm:pt>
    <dgm:pt modelId="{E7A02E5D-2C71-4AEB-B325-B6E4A1A70B2F}" type="parTrans" cxnId="{30F7AB81-FEDF-4290-9C09-76ED8C6F1D55}">
      <dgm:prSet/>
      <dgm:spPr>
        <a:xfrm>
          <a:off x="2941920" y="802461"/>
          <a:ext cx="240950" cy="1536173"/>
        </a:xfrm>
        <a:noFill/>
        <a:ln w="12700" cap="flat" cmpd="sng" algn="ctr">
          <a:solidFill>
            <a:srgbClr val="70AD47">
              <a:tint val="90000"/>
              <a:hueOff val="0"/>
              <a:satOff val="0"/>
              <a:lumOff val="0"/>
              <a:alphaOff val="0"/>
            </a:srgbClr>
          </a:solidFill>
          <a:prstDash val="solid"/>
          <a:miter lim="800000"/>
        </a:ln>
        <a:effectLst/>
      </dgm:spPr>
      <dgm:t>
        <a:bodyPr/>
        <a:lstStyle/>
        <a:p>
          <a:pPr algn="ctr"/>
          <a:endParaRPr lang="es-MX"/>
        </a:p>
      </dgm:t>
    </dgm:pt>
    <dgm:pt modelId="{47351349-5D0E-48FE-9A63-41FD72E11ADF}" type="sibTrans" cxnId="{30F7AB81-FEDF-4290-9C09-76ED8C6F1D55}">
      <dgm:prSet/>
      <dgm:spPr>
        <a:xfrm>
          <a:off x="1042396" y="2897591"/>
          <a:ext cx="1231400" cy="236135"/>
        </a:xfrm>
        <a:solidFill>
          <a:sysClr val="window" lastClr="FFFFFF">
            <a:alpha val="90000"/>
            <a:hueOff val="0"/>
            <a:satOff val="0"/>
            <a:lumOff val="0"/>
            <a:alphaOff val="0"/>
          </a:sysClr>
        </a:solidFill>
        <a:ln w="12700" cap="flat" cmpd="sng" algn="ctr">
          <a:solidFill>
            <a:srgbClr val="70AD47">
              <a:alpha val="90000"/>
              <a:hueOff val="0"/>
              <a:satOff val="0"/>
              <a:lumOff val="0"/>
              <a:alphaOff val="-20000"/>
            </a:srgb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F7EDF56E-C1B7-473E-B885-3D1E0EBE255A}">
      <dgm:prSet phldrT="[Texto]" custT="1"/>
      <dgm:spPr>
        <a:xfrm>
          <a:off x="4334394" y="2338635"/>
          <a:ext cx="1588534" cy="708405"/>
        </a:xfrm>
        <a:solidFill>
          <a:srgbClr val="70AD47">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1050" b="1">
              <a:solidFill>
                <a:sysClr val="window" lastClr="FFFFFF"/>
              </a:solidFill>
              <a:latin typeface="Calibri" panose="020F0502020204030204"/>
              <a:ea typeface="+mn-ea"/>
              <a:cs typeface="+mn-cs"/>
            </a:rPr>
            <a:t>Psicologo</a:t>
          </a:r>
          <a:r>
            <a:rPr lang="es-MX" sz="1050">
              <a:solidFill>
                <a:sysClr val="window" lastClr="FFFFFF"/>
              </a:solidFill>
              <a:latin typeface="Calibri" panose="020F0502020204030204"/>
              <a:ea typeface="+mn-ea"/>
              <a:cs typeface="+mn-cs"/>
            </a:rPr>
            <a:t> </a:t>
          </a:r>
        </a:p>
        <a:p>
          <a:pPr algn="ctr"/>
          <a:r>
            <a:rPr lang="es-MX" sz="1050" b="1">
              <a:solidFill>
                <a:sysClr val="window" lastClr="FFFFFF"/>
              </a:solidFill>
              <a:latin typeface="Calibri" panose="020F0502020204030204"/>
              <a:ea typeface="+mn-ea"/>
              <a:cs typeface="+mn-cs"/>
            </a:rPr>
            <a:t>Psic. Kevin Uriel  Gomez  Gordian</a:t>
          </a:r>
        </a:p>
      </dgm:t>
    </dgm:pt>
    <dgm:pt modelId="{51B3D733-2A11-428C-9CB6-D9E2A9591604}" type="parTrans" cxnId="{54973493-090E-40A3-AC90-B5E8390756CD}">
      <dgm:prSet/>
      <dgm:spPr>
        <a:xfrm>
          <a:off x="2941920" y="802461"/>
          <a:ext cx="2186741" cy="1536173"/>
        </a:xfrm>
        <a:noFill/>
        <a:ln w="12700" cap="flat" cmpd="sng" algn="ctr">
          <a:solidFill>
            <a:srgbClr val="70AD47">
              <a:tint val="90000"/>
              <a:hueOff val="0"/>
              <a:satOff val="0"/>
              <a:lumOff val="0"/>
              <a:alphaOff val="0"/>
            </a:srgbClr>
          </a:solidFill>
          <a:prstDash val="solid"/>
          <a:miter lim="800000"/>
        </a:ln>
        <a:effectLst/>
      </dgm:spPr>
      <dgm:t>
        <a:bodyPr/>
        <a:lstStyle/>
        <a:p>
          <a:pPr algn="ctr"/>
          <a:endParaRPr lang="es-MX"/>
        </a:p>
      </dgm:t>
    </dgm:pt>
    <dgm:pt modelId="{DC231CE6-D7E5-476A-8C15-41938678D378}" type="sibTrans" cxnId="{54973493-090E-40A3-AC90-B5E8390756CD}">
      <dgm:prSet/>
      <dgm:spPr>
        <a:xfrm>
          <a:off x="4718194" y="2889617"/>
          <a:ext cx="1231400" cy="236135"/>
        </a:xfr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A25FFE7D-4B31-4266-9AB6-3E3BE4D3B62B}" type="pres">
      <dgm:prSet presAssocID="{DFFE6C4E-64C5-45C8-8E3F-95CB7028A985}" presName="hierChild1" presStyleCnt="0">
        <dgm:presLayoutVars>
          <dgm:orgChart val="1"/>
          <dgm:chPref val="1"/>
          <dgm:dir/>
          <dgm:animOne val="branch"/>
          <dgm:animLvl val="lvl"/>
          <dgm:resizeHandles/>
        </dgm:presLayoutVars>
      </dgm:prSet>
      <dgm:spPr/>
      <dgm:t>
        <a:bodyPr/>
        <a:lstStyle/>
        <a:p>
          <a:endParaRPr lang="es-MX"/>
        </a:p>
      </dgm:t>
    </dgm:pt>
    <dgm:pt modelId="{853E1278-69B0-4691-8CF8-BE5E041D8E13}" type="pres">
      <dgm:prSet presAssocID="{585DBFBC-0896-4635-9944-99ADCB4D70F9}" presName="hierRoot1" presStyleCnt="0">
        <dgm:presLayoutVars>
          <dgm:hierBranch val="init"/>
        </dgm:presLayoutVars>
      </dgm:prSet>
      <dgm:spPr/>
      <dgm:t>
        <a:bodyPr/>
        <a:lstStyle/>
        <a:p>
          <a:endParaRPr lang="es-MX"/>
        </a:p>
      </dgm:t>
    </dgm:pt>
    <dgm:pt modelId="{0D3C0808-778B-447D-9A1A-CA3E4AF529CC}" type="pres">
      <dgm:prSet presAssocID="{585DBFBC-0896-4635-9944-99ADCB4D70F9}" presName="rootComposite1" presStyleCnt="0"/>
      <dgm:spPr/>
      <dgm:t>
        <a:bodyPr/>
        <a:lstStyle/>
        <a:p>
          <a:endParaRPr lang="es-MX"/>
        </a:p>
      </dgm:t>
    </dgm:pt>
    <dgm:pt modelId="{ED9CA080-6ADA-4BE0-ABA5-13193E8331C5}" type="pres">
      <dgm:prSet presAssocID="{585DBFBC-0896-4635-9944-99ADCB4D70F9}" presName="rootText1" presStyleLbl="node0" presStyleIdx="0" presStyleCnt="1" custScaleX="133272" custLinFactNeighborX="-4690" custLinFactNeighborY="-1294">
        <dgm:presLayoutVars>
          <dgm:chMax/>
          <dgm:chPref val="3"/>
        </dgm:presLayoutVars>
      </dgm:prSet>
      <dgm:spPr>
        <a:prstGeom prst="rect">
          <a:avLst/>
        </a:prstGeom>
      </dgm:spPr>
      <dgm:t>
        <a:bodyPr/>
        <a:lstStyle/>
        <a:p>
          <a:endParaRPr lang="es-MX"/>
        </a:p>
      </dgm:t>
    </dgm:pt>
    <dgm:pt modelId="{8C6A88AA-E111-483D-BDEC-5259AD7E1760}" type="pres">
      <dgm:prSet presAssocID="{585DBFBC-0896-4635-9944-99ADCB4D70F9}" presName="titleText1" presStyleLbl="fgAcc0" presStyleIdx="0" presStyleCnt="1" custLinFactNeighborX="14144" custLinFactNeighborY="19409">
        <dgm:presLayoutVars>
          <dgm:chMax val="0"/>
          <dgm:chPref val="0"/>
        </dgm:presLayoutVars>
      </dgm:prSet>
      <dgm:spPr>
        <a:prstGeom prst="rect">
          <a:avLst/>
        </a:prstGeom>
      </dgm:spPr>
      <dgm:t>
        <a:bodyPr/>
        <a:lstStyle/>
        <a:p>
          <a:endParaRPr lang="es-MX"/>
        </a:p>
      </dgm:t>
    </dgm:pt>
    <dgm:pt modelId="{8B39C487-B969-4DFC-82D8-0FFA75BF622C}" type="pres">
      <dgm:prSet presAssocID="{585DBFBC-0896-4635-9944-99ADCB4D70F9}" presName="rootConnector1" presStyleLbl="node1" presStyleIdx="0" presStyleCnt="3"/>
      <dgm:spPr/>
      <dgm:t>
        <a:bodyPr/>
        <a:lstStyle/>
        <a:p>
          <a:endParaRPr lang="es-MX"/>
        </a:p>
      </dgm:t>
    </dgm:pt>
    <dgm:pt modelId="{D7575112-B27C-49E4-8A6C-783C1C4972D7}" type="pres">
      <dgm:prSet presAssocID="{585DBFBC-0896-4635-9944-99ADCB4D70F9}" presName="hierChild2" presStyleCnt="0"/>
      <dgm:spPr/>
      <dgm:t>
        <a:bodyPr/>
        <a:lstStyle/>
        <a:p>
          <a:endParaRPr lang="es-MX"/>
        </a:p>
      </dgm:t>
    </dgm:pt>
    <dgm:pt modelId="{A5AA1C73-745B-4F22-8268-64645B029EC8}" type="pres">
      <dgm:prSet presAssocID="{FC5EAC9E-9161-45C5-BA6C-579C11326CEF}" presName="Name37" presStyleLbl="parChTrans1D2" presStyleIdx="0" presStyleCnt="4"/>
      <dgm:spPr>
        <a:custGeom>
          <a:avLst/>
          <a:gdLst/>
          <a:ahLst/>
          <a:cxnLst/>
          <a:rect l="0" t="0" r="0" b="0"/>
          <a:pathLst>
            <a:path>
              <a:moveTo>
                <a:pt x="1883885" y="0"/>
              </a:moveTo>
              <a:lnTo>
                <a:pt x="1883885" y="1370879"/>
              </a:lnTo>
              <a:lnTo>
                <a:pt x="0" y="1370879"/>
              </a:lnTo>
              <a:lnTo>
                <a:pt x="0" y="1536173"/>
              </a:lnTo>
            </a:path>
          </a:pathLst>
        </a:custGeom>
      </dgm:spPr>
      <dgm:t>
        <a:bodyPr/>
        <a:lstStyle/>
        <a:p>
          <a:endParaRPr lang="es-MX"/>
        </a:p>
      </dgm:t>
    </dgm:pt>
    <dgm:pt modelId="{08FF8D8D-F271-4060-B826-1729741DE11C}" type="pres">
      <dgm:prSet presAssocID="{6770777C-B841-43E3-98FC-369772C2D552}" presName="hierRoot2" presStyleCnt="0">
        <dgm:presLayoutVars>
          <dgm:hierBranch val="init"/>
        </dgm:presLayoutVars>
      </dgm:prSet>
      <dgm:spPr/>
      <dgm:t>
        <a:bodyPr/>
        <a:lstStyle/>
        <a:p>
          <a:endParaRPr lang="es-MX"/>
        </a:p>
      </dgm:t>
    </dgm:pt>
    <dgm:pt modelId="{89E28266-A6D0-4275-A1FC-625859C44C85}" type="pres">
      <dgm:prSet presAssocID="{6770777C-B841-43E3-98FC-369772C2D552}" presName="rootComposite" presStyleCnt="0"/>
      <dgm:spPr/>
      <dgm:t>
        <a:bodyPr/>
        <a:lstStyle/>
        <a:p>
          <a:endParaRPr lang="es-MX"/>
        </a:p>
      </dgm:t>
    </dgm:pt>
    <dgm:pt modelId="{1B1197EB-9C8E-4B19-B421-3CF0705AEF61}" type="pres">
      <dgm:prSet presAssocID="{6770777C-B841-43E3-98FC-369772C2D552}" presName="rootText" presStyleLbl="node1" presStyleIdx="0" presStyleCnt="3" custScaleX="145510">
        <dgm:presLayoutVars>
          <dgm:chMax/>
          <dgm:chPref val="3"/>
        </dgm:presLayoutVars>
      </dgm:prSet>
      <dgm:spPr>
        <a:prstGeom prst="rect">
          <a:avLst/>
        </a:prstGeom>
      </dgm:spPr>
      <dgm:t>
        <a:bodyPr/>
        <a:lstStyle/>
        <a:p>
          <a:endParaRPr lang="es-MX"/>
        </a:p>
      </dgm:t>
    </dgm:pt>
    <dgm:pt modelId="{1B41B3DB-7818-4723-A47D-7A8FB55D0D9F}" type="pres">
      <dgm:prSet presAssocID="{6770777C-B841-43E3-98FC-369772C2D552}" presName="titleText2" presStyleLbl="fgAcc1" presStyleIdx="0" presStyleCnt="3" custLinFactX="86911" custLinFactNeighborX="100000" custLinFactNeighborY="3376">
        <dgm:presLayoutVars>
          <dgm:chMax val="0"/>
          <dgm:chPref val="0"/>
        </dgm:presLayoutVars>
      </dgm:prSet>
      <dgm:spPr>
        <a:prstGeom prst="rect">
          <a:avLst/>
        </a:prstGeom>
      </dgm:spPr>
      <dgm:t>
        <a:bodyPr/>
        <a:lstStyle/>
        <a:p>
          <a:endParaRPr lang="es-MX"/>
        </a:p>
      </dgm:t>
    </dgm:pt>
    <dgm:pt modelId="{72E84DD2-1C15-420D-974E-5B2C37598339}" type="pres">
      <dgm:prSet presAssocID="{6770777C-B841-43E3-98FC-369772C2D552}" presName="rootConnector" presStyleLbl="node2" presStyleIdx="0" presStyleCnt="0"/>
      <dgm:spPr/>
      <dgm:t>
        <a:bodyPr/>
        <a:lstStyle/>
        <a:p>
          <a:endParaRPr lang="es-MX"/>
        </a:p>
      </dgm:t>
    </dgm:pt>
    <dgm:pt modelId="{91C95EB8-77FF-4980-8A8D-FF460133DC25}" type="pres">
      <dgm:prSet presAssocID="{6770777C-B841-43E3-98FC-369772C2D552}" presName="hierChild4" presStyleCnt="0"/>
      <dgm:spPr/>
      <dgm:t>
        <a:bodyPr/>
        <a:lstStyle/>
        <a:p>
          <a:endParaRPr lang="es-MX"/>
        </a:p>
      </dgm:t>
    </dgm:pt>
    <dgm:pt modelId="{1AE803D7-64E0-4925-8050-5D5236D908B4}" type="pres">
      <dgm:prSet presAssocID="{6770777C-B841-43E3-98FC-369772C2D552}" presName="hierChild5" presStyleCnt="0"/>
      <dgm:spPr/>
      <dgm:t>
        <a:bodyPr/>
        <a:lstStyle/>
        <a:p>
          <a:endParaRPr lang="es-MX"/>
        </a:p>
      </dgm:t>
    </dgm:pt>
    <dgm:pt modelId="{07170B39-D0CC-4C64-87D8-89AE50376133}" type="pres">
      <dgm:prSet presAssocID="{E7A02E5D-2C71-4AEB-B325-B6E4A1A70B2F}" presName="Name37" presStyleLbl="parChTrans1D2" presStyleIdx="1" presStyleCnt="4"/>
      <dgm:spPr>
        <a:custGeom>
          <a:avLst/>
          <a:gdLst/>
          <a:ahLst/>
          <a:cxnLst/>
          <a:rect l="0" t="0" r="0" b="0"/>
          <a:pathLst>
            <a:path>
              <a:moveTo>
                <a:pt x="0" y="0"/>
              </a:moveTo>
              <a:lnTo>
                <a:pt x="0" y="1370879"/>
              </a:lnTo>
              <a:lnTo>
                <a:pt x="240950" y="1370879"/>
              </a:lnTo>
              <a:lnTo>
                <a:pt x="240950" y="1536173"/>
              </a:lnTo>
            </a:path>
          </a:pathLst>
        </a:custGeom>
      </dgm:spPr>
      <dgm:t>
        <a:bodyPr/>
        <a:lstStyle/>
        <a:p>
          <a:endParaRPr lang="es-MX"/>
        </a:p>
      </dgm:t>
    </dgm:pt>
    <dgm:pt modelId="{0901BD6F-3D79-48D0-8ECC-8E7ECD981AEC}" type="pres">
      <dgm:prSet presAssocID="{A384E751-BC3F-4310-B83E-45754A5A9133}" presName="hierRoot2" presStyleCnt="0">
        <dgm:presLayoutVars>
          <dgm:hierBranch val="init"/>
        </dgm:presLayoutVars>
      </dgm:prSet>
      <dgm:spPr/>
      <dgm:t>
        <a:bodyPr/>
        <a:lstStyle/>
        <a:p>
          <a:endParaRPr lang="es-MX"/>
        </a:p>
      </dgm:t>
    </dgm:pt>
    <dgm:pt modelId="{D643ECDB-2580-47F1-93F2-2AB5D652B20A}" type="pres">
      <dgm:prSet presAssocID="{A384E751-BC3F-4310-B83E-45754A5A9133}" presName="rootComposite" presStyleCnt="0"/>
      <dgm:spPr/>
      <dgm:t>
        <a:bodyPr/>
        <a:lstStyle/>
        <a:p>
          <a:endParaRPr lang="es-MX"/>
        </a:p>
      </dgm:t>
    </dgm:pt>
    <dgm:pt modelId="{C0A44523-F572-4693-A256-3268C1BA8129}" type="pres">
      <dgm:prSet presAssocID="{A384E751-BC3F-4310-B83E-45754A5A9133}" presName="rootText" presStyleLbl="node1" presStyleIdx="1" presStyleCnt="3" custScaleX="116764">
        <dgm:presLayoutVars>
          <dgm:chMax/>
          <dgm:chPref val="3"/>
        </dgm:presLayoutVars>
      </dgm:prSet>
      <dgm:spPr>
        <a:prstGeom prst="rect">
          <a:avLst/>
        </a:prstGeom>
      </dgm:spPr>
      <dgm:t>
        <a:bodyPr/>
        <a:lstStyle/>
        <a:p>
          <a:endParaRPr lang="es-MX"/>
        </a:p>
      </dgm:t>
    </dgm:pt>
    <dgm:pt modelId="{028E09DA-17F3-4E92-8667-A6B026954D32}" type="pres">
      <dgm:prSet presAssocID="{A384E751-BC3F-4310-B83E-45754A5A9133}" presName="titleText2" presStyleLbl="fgAcc1" presStyleIdx="1" presStyleCnt="3" custLinFactX="-40491" custLinFactNeighborX="-100000" custLinFactNeighborY="3377">
        <dgm:presLayoutVars>
          <dgm:chMax val="0"/>
          <dgm:chPref val="0"/>
        </dgm:presLayoutVars>
      </dgm:prSet>
      <dgm:spPr>
        <a:prstGeom prst="rect">
          <a:avLst/>
        </a:prstGeom>
      </dgm:spPr>
      <dgm:t>
        <a:bodyPr/>
        <a:lstStyle/>
        <a:p>
          <a:endParaRPr lang="es-MX"/>
        </a:p>
      </dgm:t>
    </dgm:pt>
    <dgm:pt modelId="{23CC4F0E-EB72-4F02-B333-538329AA1B84}" type="pres">
      <dgm:prSet presAssocID="{A384E751-BC3F-4310-B83E-45754A5A9133}" presName="rootConnector" presStyleLbl="node2" presStyleIdx="0" presStyleCnt="0"/>
      <dgm:spPr/>
      <dgm:t>
        <a:bodyPr/>
        <a:lstStyle/>
        <a:p>
          <a:endParaRPr lang="es-MX"/>
        </a:p>
      </dgm:t>
    </dgm:pt>
    <dgm:pt modelId="{C1E9DECD-FC67-4228-A611-5B353AC73A52}" type="pres">
      <dgm:prSet presAssocID="{A384E751-BC3F-4310-B83E-45754A5A9133}" presName="hierChild4" presStyleCnt="0"/>
      <dgm:spPr/>
      <dgm:t>
        <a:bodyPr/>
        <a:lstStyle/>
        <a:p>
          <a:endParaRPr lang="es-MX"/>
        </a:p>
      </dgm:t>
    </dgm:pt>
    <dgm:pt modelId="{9E46111F-F21B-40DA-A3A9-404B7E574632}" type="pres">
      <dgm:prSet presAssocID="{A384E751-BC3F-4310-B83E-45754A5A9133}" presName="hierChild5" presStyleCnt="0"/>
      <dgm:spPr/>
      <dgm:t>
        <a:bodyPr/>
        <a:lstStyle/>
        <a:p>
          <a:endParaRPr lang="es-MX"/>
        </a:p>
      </dgm:t>
    </dgm:pt>
    <dgm:pt modelId="{9021BE95-CBFB-489F-9F3A-21DD589ACD35}" type="pres">
      <dgm:prSet presAssocID="{51B3D733-2A11-428C-9CB6-D9E2A9591604}" presName="Name37" presStyleLbl="parChTrans1D2" presStyleIdx="2" presStyleCnt="4"/>
      <dgm:spPr>
        <a:custGeom>
          <a:avLst/>
          <a:gdLst/>
          <a:ahLst/>
          <a:cxnLst/>
          <a:rect l="0" t="0" r="0" b="0"/>
          <a:pathLst>
            <a:path>
              <a:moveTo>
                <a:pt x="0" y="0"/>
              </a:moveTo>
              <a:lnTo>
                <a:pt x="0" y="1370879"/>
              </a:lnTo>
              <a:lnTo>
                <a:pt x="2186741" y="1370879"/>
              </a:lnTo>
              <a:lnTo>
                <a:pt x="2186741" y="1536173"/>
              </a:lnTo>
            </a:path>
          </a:pathLst>
        </a:custGeom>
      </dgm:spPr>
      <dgm:t>
        <a:bodyPr/>
        <a:lstStyle/>
        <a:p>
          <a:endParaRPr lang="es-MX"/>
        </a:p>
      </dgm:t>
    </dgm:pt>
    <dgm:pt modelId="{5DC134BB-BFD9-4302-8E4B-9D97BA734E96}" type="pres">
      <dgm:prSet presAssocID="{F7EDF56E-C1B7-473E-B885-3D1E0EBE255A}" presName="hierRoot2" presStyleCnt="0">
        <dgm:presLayoutVars>
          <dgm:hierBranch val="init"/>
        </dgm:presLayoutVars>
      </dgm:prSet>
      <dgm:spPr/>
      <dgm:t>
        <a:bodyPr/>
        <a:lstStyle/>
        <a:p>
          <a:endParaRPr lang="es-MX"/>
        </a:p>
      </dgm:t>
    </dgm:pt>
    <dgm:pt modelId="{735C8578-E702-466D-976B-7E9AE94BF7FE}" type="pres">
      <dgm:prSet presAssocID="{F7EDF56E-C1B7-473E-B885-3D1E0EBE255A}" presName="rootComposite" presStyleCnt="0"/>
      <dgm:spPr/>
      <dgm:t>
        <a:bodyPr/>
        <a:lstStyle/>
        <a:p>
          <a:endParaRPr lang="es-MX"/>
        </a:p>
      </dgm:t>
    </dgm:pt>
    <dgm:pt modelId="{C5558290-C1D5-48B5-996E-07C72E4B5306}" type="pres">
      <dgm:prSet presAssocID="{F7EDF56E-C1B7-473E-B885-3D1E0EBE255A}" presName="rootText" presStyleLbl="node1" presStyleIdx="2" presStyleCnt="3" custScaleX="116102">
        <dgm:presLayoutVars>
          <dgm:chMax/>
          <dgm:chPref val="3"/>
        </dgm:presLayoutVars>
      </dgm:prSet>
      <dgm:spPr>
        <a:prstGeom prst="rect">
          <a:avLst/>
        </a:prstGeom>
      </dgm:spPr>
      <dgm:t>
        <a:bodyPr/>
        <a:lstStyle/>
        <a:p>
          <a:endParaRPr lang="es-MX"/>
        </a:p>
      </dgm:t>
    </dgm:pt>
    <dgm:pt modelId="{0DA18BF2-2217-4D17-818C-DE3A1F8B572B}" type="pres">
      <dgm:prSet presAssocID="{F7EDF56E-C1B7-473E-B885-3D1E0EBE255A}" presName="titleText2" presStyleLbl="fgAcc1" presStyleIdx="2" presStyleCnt="3">
        <dgm:presLayoutVars>
          <dgm:chMax val="0"/>
          <dgm:chPref val="0"/>
        </dgm:presLayoutVars>
      </dgm:prSet>
      <dgm:spPr>
        <a:prstGeom prst="rect">
          <a:avLst/>
        </a:prstGeom>
      </dgm:spPr>
      <dgm:t>
        <a:bodyPr/>
        <a:lstStyle/>
        <a:p>
          <a:endParaRPr lang="es-MX"/>
        </a:p>
      </dgm:t>
    </dgm:pt>
    <dgm:pt modelId="{A92D5978-EA3B-4A37-9B67-0A4B2808020A}" type="pres">
      <dgm:prSet presAssocID="{F7EDF56E-C1B7-473E-B885-3D1E0EBE255A}" presName="rootConnector" presStyleLbl="node2" presStyleIdx="0" presStyleCnt="0"/>
      <dgm:spPr/>
      <dgm:t>
        <a:bodyPr/>
        <a:lstStyle/>
        <a:p>
          <a:endParaRPr lang="es-MX"/>
        </a:p>
      </dgm:t>
    </dgm:pt>
    <dgm:pt modelId="{0E239DFD-9E5D-4C68-82D9-735FC8BDAE87}" type="pres">
      <dgm:prSet presAssocID="{F7EDF56E-C1B7-473E-B885-3D1E0EBE255A}" presName="hierChild4" presStyleCnt="0"/>
      <dgm:spPr/>
      <dgm:t>
        <a:bodyPr/>
        <a:lstStyle/>
        <a:p>
          <a:endParaRPr lang="es-MX"/>
        </a:p>
      </dgm:t>
    </dgm:pt>
    <dgm:pt modelId="{8ED1D274-8CF8-46BF-BA98-4644F5B0F5B9}" type="pres">
      <dgm:prSet presAssocID="{F7EDF56E-C1B7-473E-B885-3D1E0EBE255A}" presName="hierChild5" presStyleCnt="0"/>
      <dgm:spPr/>
      <dgm:t>
        <a:bodyPr/>
        <a:lstStyle/>
        <a:p>
          <a:endParaRPr lang="es-MX"/>
        </a:p>
      </dgm:t>
    </dgm:pt>
    <dgm:pt modelId="{385F9750-5F38-487F-8748-CECDCAC1986A}" type="pres">
      <dgm:prSet presAssocID="{585DBFBC-0896-4635-9944-99ADCB4D70F9}" presName="hierChild3" presStyleCnt="0"/>
      <dgm:spPr/>
      <dgm:t>
        <a:bodyPr/>
        <a:lstStyle/>
        <a:p>
          <a:endParaRPr lang="es-MX"/>
        </a:p>
      </dgm:t>
    </dgm:pt>
    <dgm:pt modelId="{CD710769-9602-4489-950E-2DA6E234E805}" type="pres">
      <dgm:prSet presAssocID="{C9A91C5B-98A7-4742-A0C7-ACD7F4A913F1}" presName="Name96" presStyleLbl="parChTrans1D2" presStyleIdx="3" presStyleCnt="4"/>
      <dgm:spPr>
        <a:custGeom>
          <a:avLst/>
          <a:gdLst/>
          <a:ahLst/>
          <a:cxnLst/>
          <a:rect l="0" t="0" r="0" b="0"/>
          <a:pathLst>
            <a:path>
              <a:moveTo>
                <a:pt x="449447" y="0"/>
              </a:moveTo>
              <a:lnTo>
                <a:pt x="449447" y="736003"/>
              </a:lnTo>
              <a:lnTo>
                <a:pt x="0" y="736003"/>
              </a:lnTo>
            </a:path>
          </a:pathLst>
        </a:custGeom>
      </dgm:spPr>
      <dgm:t>
        <a:bodyPr/>
        <a:lstStyle/>
        <a:p>
          <a:endParaRPr lang="es-MX"/>
        </a:p>
      </dgm:t>
    </dgm:pt>
    <dgm:pt modelId="{4B54B030-4DA4-4931-B2A1-56DBCD16FF99}" type="pres">
      <dgm:prSet presAssocID="{2E4B856D-4179-4948-9EEA-26F3700311E4}" presName="hierRoot3" presStyleCnt="0">
        <dgm:presLayoutVars>
          <dgm:hierBranch val="init"/>
        </dgm:presLayoutVars>
      </dgm:prSet>
      <dgm:spPr/>
      <dgm:t>
        <a:bodyPr/>
        <a:lstStyle/>
        <a:p>
          <a:endParaRPr lang="es-MX"/>
        </a:p>
      </dgm:t>
    </dgm:pt>
    <dgm:pt modelId="{960C8E30-F89E-44AA-BADE-1B1AB5A3E5D8}" type="pres">
      <dgm:prSet presAssocID="{2E4B856D-4179-4948-9EEA-26F3700311E4}" presName="rootComposite3" presStyleCnt="0"/>
      <dgm:spPr/>
      <dgm:t>
        <a:bodyPr/>
        <a:lstStyle/>
        <a:p>
          <a:endParaRPr lang="es-MX"/>
        </a:p>
      </dgm:t>
    </dgm:pt>
    <dgm:pt modelId="{58EA5901-3037-4109-A18F-C67C4C9B56E6}" type="pres">
      <dgm:prSet presAssocID="{2E4B856D-4179-4948-9EEA-26F3700311E4}" presName="rootText3" presStyleLbl="asst1" presStyleIdx="0" presStyleCnt="1" custScaleX="126499" custLinFactNeighborX="-25458" custLinFactNeighborY="-5176">
        <dgm:presLayoutVars>
          <dgm:chPref val="3"/>
        </dgm:presLayoutVars>
      </dgm:prSet>
      <dgm:spPr>
        <a:prstGeom prst="rect">
          <a:avLst/>
        </a:prstGeom>
      </dgm:spPr>
      <dgm:t>
        <a:bodyPr/>
        <a:lstStyle/>
        <a:p>
          <a:endParaRPr lang="es-MX"/>
        </a:p>
      </dgm:t>
    </dgm:pt>
    <dgm:pt modelId="{88D37776-4159-48F2-9E2B-059309AE0AE0}" type="pres">
      <dgm:prSet presAssocID="{2E4B856D-4179-4948-9EEA-26F3700311E4}" presName="titleText3" presStyleLbl="fgAcc2" presStyleIdx="0" presStyleCnt="1" custLinFactNeighborX="8509" custLinFactNeighborY="12101">
        <dgm:presLayoutVars>
          <dgm:chMax val="0"/>
          <dgm:chPref val="0"/>
        </dgm:presLayoutVars>
      </dgm:prSet>
      <dgm:spPr>
        <a:prstGeom prst="rect">
          <a:avLst/>
        </a:prstGeom>
      </dgm:spPr>
      <dgm:t>
        <a:bodyPr/>
        <a:lstStyle/>
        <a:p>
          <a:endParaRPr lang="es-MX"/>
        </a:p>
      </dgm:t>
    </dgm:pt>
    <dgm:pt modelId="{D3010C1F-35E7-4132-9C30-CCFD626269D4}" type="pres">
      <dgm:prSet presAssocID="{2E4B856D-4179-4948-9EEA-26F3700311E4}" presName="rootConnector3" presStyleLbl="asst1" presStyleIdx="0" presStyleCnt="1"/>
      <dgm:spPr/>
      <dgm:t>
        <a:bodyPr/>
        <a:lstStyle/>
        <a:p>
          <a:endParaRPr lang="es-MX"/>
        </a:p>
      </dgm:t>
    </dgm:pt>
    <dgm:pt modelId="{25B0B98E-E714-4DC4-AB04-1224FED84931}" type="pres">
      <dgm:prSet presAssocID="{2E4B856D-4179-4948-9EEA-26F3700311E4}" presName="hierChild6" presStyleCnt="0"/>
      <dgm:spPr/>
      <dgm:t>
        <a:bodyPr/>
        <a:lstStyle/>
        <a:p>
          <a:endParaRPr lang="es-MX"/>
        </a:p>
      </dgm:t>
    </dgm:pt>
    <dgm:pt modelId="{7F598CB8-0B13-4C63-B9B3-FC700F5F905C}" type="pres">
      <dgm:prSet presAssocID="{2E4B856D-4179-4948-9EEA-26F3700311E4}" presName="hierChild7" presStyleCnt="0"/>
      <dgm:spPr/>
      <dgm:t>
        <a:bodyPr/>
        <a:lstStyle/>
        <a:p>
          <a:endParaRPr lang="es-MX"/>
        </a:p>
      </dgm:t>
    </dgm:pt>
  </dgm:ptLst>
  <dgm:cxnLst>
    <dgm:cxn modelId="{44FC35C0-4BFE-406F-9560-1D88A5E4A545}" srcId="{DFFE6C4E-64C5-45C8-8E3F-95CB7028A985}" destId="{585DBFBC-0896-4635-9944-99ADCB4D70F9}" srcOrd="0" destOrd="0" parTransId="{BA0B10FA-BD95-4D20-B3FF-6C78C6D56DE3}" sibTransId="{288A0030-E5A3-4351-A1A9-53803A451150}"/>
    <dgm:cxn modelId="{8421DF7A-2C59-4D90-A048-9DB3B787C128}" type="presOf" srcId="{E7A02E5D-2C71-4AEB-B325-B6E4A1A70B2F}" destId="{07170B39-D0CC-4C64-87D8-89AE50376133}" srcOrd="0" destOrd="0" presId="urn:microsoft.com/office/officeart/2008/layout/NameandTitleOrganizationalChart"/>
    <dgm:cxn modelId="{30F7AB81-FEDF-4290-9C09-76ED8C6F1D55}" srcId="{585DBFBC-0896-4635-9944-99ADCB4D70F9}" destId="{A384E751-BC3F-4310-B83E-45754A5A9133}" srcOrd="2" destOrd="0" parTransId="{E7A02E5D-2C71-4AEB-B325-B6E4A1A70B2F}" sibTransId="{47351349-5D0E-48FE-9A63-41FD72E11ADF}"/>
    <dgm:cxn modelId="{C1558F54-CF0D-45D4-A15C-DD4C5769FB85}" type="presOf" srcId="{A384E751-BC3F-4310-B83E-45754A5A9133}" destId="{C0A44523-F572-4693-A256-3268C1BA8129}" srcOrd="0" destOrd="0" presId="urn:microsoft.com/office/officeart/2008/layout/NameandTitleOrganizationalChart"/>
    <dgm:cxn modelId="{D707F9ED-01F5-46B6-8F19-563C33097D79}" type="presOf" srcId="{2E4B856D-4179-4948-9EEA-26F3700311E4}" destId="{58EA5901-3037-4109-A18F-C67C4C9B56E6}" srcOrd="0" destOrd="0" presId="urn:microsoft.com/office/officeart/2008/layout/NameandTitleOrganizationalChart"/>
    <dgm:cxn modelId="{7B6F17D5-9F43-475E-85E0-C46B5560B86F}" type="presOf" srcId="{148F0C29-0F15-4725-9B64-ACE930591D96}" destId="{1B41B3DB-7818-4723-A47D-7A8FB55D0D9F}" srcOrd="0" destOrd="0" presId="urn:microsoft.com/office/officeart/2008/layout/NameandTitleOrganizationalChart"/>
    <dgm:cxn modelId="{1B900B19-BEA2-440B-B494-1F1B5C82BC94}" type="presOf" srcId="{585DBFBC-0896-4635-9944-99ADCB4D70F9}" destId="{8B39C487-B969-4DFC-82D8-0FFA75BF622C}" srcOrd="1" destOrd="0" presId="urn:microsoft.com/office/officeart/2008/layout/NameandTitleOrganizationalChart"/>
    <dgm:cxn modelId="{241504F6-97EE-425B-ACE2-08292C5A6DF2}" type="presOf" srcId="{A384E751-BC3F-4310-B83E-45754A5A9133}" destId="{23CC4F0E-EB72-4F02-B333-538329AA1B84}" srcOrd="1" destOrd="0" presId="urn:microsoft.com/office/officeart/2008/layout/NameandTitleOrganizationalChart"/>
    <dgm:cxn modelId="{371B526D-4B4C-4FFC-B22D-46F7E869D934}" type="presOf" srcId="{C9A91C5B-98A7-4742-A0C7-ACD7F4A913F1}" destId="{CD710769-9602-4489-950E-2DA6E234E805}" srcOrd="0" destOrd="0" presId="urn:microsoft.com/office/officeart/2008/layout/NameandTitleOrganizationalChart"/>
    <dgm:cxn modelId="{D1547322-C5E9-4103-9107-C21164091070}" type="presOf" srcId="{F7EDF56E-C1B7-473E-B885-3D1E0EBE255A}" destId="{C5558290-C1D5-48B5-996E-07C72E4B5306}" srcOrd="0" destOrd="0" presId="urn:microsoft.com/office/officeart/2008/layout/NameandTitleOrganizationalChart"/>
    <dgm:cxn modelId="{17EDF792-CE23-4CC2-8531-A7377BA05426}" type="presOf" srcId="{585DBFBC-0896-4635-9944-99ADCB4D70F9}" destId="{ED9CA080-6ADA-4BE0-ABA5-13193E8331C5}" srcOrd="0" destOrd="0" presId="urn:microsoft.com/office/officeart/2008/layout/NameandTitleOrganizationalChart"/>
    <dgm:cxn modelId="{27195B22-210E-4D84-9DFD-985E987F7EE9}" type="presOf" srcId="{B6FF5C64-4FE8-4D7D-9D3A-243A3F977483}" destId="{88D37776-4159-48F2-9E2B-059309AE0AE0}" srcOrd="0" destOrd="0" presId="urn:microsoft.com/office/officeart/2008/layout/NameandTitleOrganizationalChart"/>
    <dgm:cxn modelId="{E3FBC5E2-CF35-463B-9A51-81F2DEF5205F}" type="presOf" srcId="{47351349-5D0E-48FE-9A63-41FD72E11ADF}" destId="{028E09DA-17F3-4E92-8667-A6B026954D32}" srcOrd="0" destOrd="0" presId="urn:microsoft.com/office/officeart/2008/layout/NameandTitleOrganizationalChart"/>
    <dgm:cxn modelId="{54973493-090E-40A3-AC90-B5E8390756CD}" srcId="{585DBFBC-0896-4635-9944-99ADCB4D70F9}" destId="{F7EDF56E-C1B7-473E-B885-3D1E0EBE255A}" srcOrd="3" destOrd="0" parTransId="{51B3D733-2A11-428C-9CB6-D9E2A9591604}" sibTransId="{DC231CE6-D7E5-476A-8C15-41938678D378}"/>
    <dgm:cxn modelId="{E93965BD-D04E-4651-AC3C-0B6AEA130C4C}" srcId="{585DBFBC-0896-4635-9944-99ADCB4D70F9}" destId="{6770777C-B841-43E3-98FC-369772C2D552}" srcOrd="1" destOrd="0" parTransId="{FC5EAC9E-9161-45C5-BA6C-579C11326CEF}" sibTransId="{148F0C29-0F15-4725-9B64-ACE930591D96}"/>
    <dgm:cxn modelId="{CD5948C5-7E85-40CF-8537-2F775CA6BE05}" type="presOf" srcId="{288A0030-E5A3-4351-A1A9-53803A451150}" destId="{8C6A88AA-E111-483D-BDEC-5259AD7E1760}" srcOrd="0" destOrd="0" presId="urn:microsoft.com/office/officeart/2008/layout/NameandTitleOrganizationalChart"/>
    <dgm:cxn modelId="{F7A0EAA7-A581-4B76-9536-EBF8F468A07D}" type="presOf" srcId="{DC231CE6-D7E5-476A-8C15-41938678D378}" destId="{0DA18BF2-2217-4D17-818C-DE3A1F8B572B}" srcOrd="0" destOrd="0" presId="urn:microsoft.com/office/officeart/2008/layout/NameandTitleOrganizationalChart"/>
    <dgm:cxn modelId="{A8186D60-6AC3-4544-8784-73CF1CDAE740}" srcId="{585DBFBC-0896-4635-9944-99ADCB4D70F9}" destId="{2E4B856D-4179-4948-9EEA-26F3700311E4}" srcOrd="0" destOrd="0" parTransId="{C9A91C5B-98A7-4742-A0C7-ACD7F4A913F1}" sibTransId="{B6FF5C64-4FE8-4D7D-9D3A-243A3F977483}"/>
    <dgm:cxn modelId="{882CF32A-FC82-4D61-A7EF-78153C968909}" type="presOf" srcId="{6770777C-B841-43E3-98FC-369772C2D552}" destId="{1B1197EB-9C8E-4B19-B421-3CF0705AEF61}" srcOrd="0" destOrd="0" presId="urn:microsoft.com/office/officeart/2008/layout/NameandTitleOrganizationalChart"/>
    <dgm:cxn modelId="{0A59DEF2-6B85-4E9C-B31D-465E536EFA60}" type="presOf" srcId="{51B3D733-2A11-428C-9CB6-D9E2A9591604}" destId="{9021BE95-CBFB-489F-9F3A-21DD589ACD35}" srcOrd="0" destOrd="0" presId="urn:microsoft.com/office/officeart/2008/layout/NameandTitleOrganizationalChart"/>
    <dgm:cxn modelId="{9642FA4D-039A-47DD-8B74-4D311B695C2D}" type="presOf" srcId="{DFFE6C4E-64C5-45C8-8E3F-95CB7028A985}" destId="{A25FFE7D-4B31-4266-9AB6-3E3BE4D3B62B}" srcOrd="0" destOrd="0" presId="urn:microsoft.com/office/officeart/2008/layout/NameandTitleOrganizationalChart"/>
    <dgm:cxn modelId="{23F96DC4-7351-4DD0-9189-5F4366A95A6A}" type="presOf" srcId="{FC5EAC9E-9161-45C5-BA6C-579C11326CEF}" destId="{A5AA1C73-745B-4F22-8268-64645B029EC8}" srcOrd="0" destOrd="0" presId="urn:microsoft.com/office/officeart/2008/layout/NameandTitleOrganizationalChart"/>
    <dgm:cxn modelId="{3AB07510-3332-4C85-A1D2-8D8AC329A975}" type="presOf" srcId="{6770777C-B841-43E3-98FC-369772C2D552}" destId="{72E84DD2-1C15-420D-974E-5B2C37598339}" srcOrd="1" destOrd="0" presId="urn:microsoft.com/office/officeart/2008/layout/NameandTitleOrganizationalChart"/>
    <dgm:cxn modelId="{6B4C0297-CD72-4053-B953-D95DAF67684B}" type="presOf" srcId="{F7EDF56E-C1B7-473E-B885-3D1E0EBE255A}" destId="{A92D5978-EA3B-4A37-9B67-0A4B2808020A}" srcOrd="1" destOrd="0" presId="urn:microsoft.com/office/officeart/2008/layout/NameandTitleOrganizationalChart"/>
    <dgm:cxn modelId="{77E7DAD3-001D-4395-8ED0-EBE0A418CE1A}" type="presOf" srcId="{2E4B856D-4179-4948-9EEA-26F3700311E4}" destId="{D3010C1F-35E7-4132-9C30-CCFD626269D4}" srcOrd="1" destOrd="0" presId="urn:microsoft.com/office/officeart/2008/layout/NameandTitleOrganizationalChart"/>
    <dgm:cxn modelId="{A030612C-96CD-46C0-8605-39D87A5DB253}" type="presParOf" srcId="{A25FFE7D-4B31-4266-9AB6-3E3BE4D3B62B}" destId="{853E1278-69B0-4691-8CF8-BE5E041D8E13}" srcOrd="0" destOrd="0" presId="urn:microsoft.com/office/officeart/2008/layout/NameandTitleOrganizationalChart"/>
    <dgm:cxn modelId="{7BA13597-31C8-4E64-80DA-925F6B3E2289}" type="presParOf" srcId="{853E1278-69B0-4691-8CF8-BE5E041D8E13}" destId="{0D3C0808-778B-447D-9A1A-CA3E4AF529CC}" srcOrd="0" destOrd="0" presId="urn:microsoft.com/office/officeart/2008/layout/NameandTitleOrganizationalChart"/>
    <dgm:cxn modelId="{9A4C273A-575D-4092-9DFA-CCB4E2A6811B}" type="presParOf" srcId="{0D3C0808-778B-447D-9A1A-CA3E4AF529CC}" destId="{ED9CA080-6ADA-4BE0-ABA5-13193E8331C5}" srcOrd="0" destOrd="0" presId="urn:microsoft.com/office/officeart/2008/layout/NameandTitleOrganizationalChart"/>
    <dgm:cxn modelId="{F4EEDF8B-5B13-4B7F-8E36-75904D622A87}" type="presParOf" srcId="{0D3C0808-778B-447D-9A1A-CA3E4AF529CC}" destId="{8C6A88AA-E111-483D-BDEC-5259AD7E1760}" srcOrd="1" destOrd="0" presId="urn:microsoft.com/office/officeart/2008/layout/NameandTitleOrganizationalChart"/>
    <dgm:cxn modelId="{D09A1666-C992-4CF4-A728-024A270FEDE0}" type="presParOf" srcId="{0D3C0808-778B-447D-9A1A-CA3E4AF529CC}" destId="{8B39C487-B969-4DFC-82D8-0FFA75BF622C}" srcOrd="2" destOrd="0" presId="urn:microsoft.com/office/officeart/2008/layout/NameandTitleOrganizationalChart"/>
    <dgm:cxn modelId="{72956E6D-EC85-43A6-AF7F-C70DA2ADF658}" type="presParOf" srcId="{853E1278-69B0-4691-8CF8-BE5E041D8E13}" destId="{D7575112-B27C-49E4-8A6C-783C1C4972D7}" srcOrd="1" destOrd="0" presId="urn:microsoft.com/office/officeart/2008/layout/NameandTitleOrganizationalChart"/>
    <dgm:cxn modelId="{D4D821F9-743C-4693-9264-1EBC9F08F994}" type="presParOf" srcId="{D7575112-B27C-49E4-8A6C-783C1C4972D7}" destId="{A5AA1C73-745B-4F22-8268-64645B029EC8}" srcOrd="0" destOrd="0" presId="urn:microsoft.com/office/officeart/2008/layout/NameandTitleOrganizationalChart"/>
    <dgm:cxn modelId="{7B88DD6C-2021-4BEB-9572-0CC256BC2211}" type="presParOf" srcId="{D7575112-B27C-49E4-8A6C-783C1C4972D7}" destId="{08FF8D8D-F271-4060-B826-1729741DE11C}" srcOrd="1" destOrd="0" presId="urn:microsoft.com/office/officeart/2008/layout/NameandTitleOrganizationalChart"/>
    <dgm:cxn modelId="{01711BD4-25F5-418E-9262-4455BA7BC39C}" type="presParOf" srcId="{08FF8D8D-F271-4060-B826-1729741DE11C}" destId="{89E28266-A6D0-4275-A1FC-625859C44C85}" srcOrd="0" destOrd="0" presId="urn:microsoft.com/office/officeart/2008/layout/NameandTitleOrganizationalChart"/>
    <dgm:cxn modelId="{55364CC0-70CB-4D69-9CC5-8DC555D1DBB8}" type="presParOf" srcId="{89E28266-A6D0-4275-A1FC-625859C44C85}" destId="{1B1197EB-9C8E-4B19-B421-3CF0705AEF61}" srcOrd="0" destOrd="0" presId="urn:microsoft.com/office/officeart/2008/layout/NameandTitleOrganizationalChart"/>
    <dgm:cxn modelId="{922CD312-C53E-4E48-92DD-750D5373AD1B}" type="presParOf" srcId="{89E28266-A6D0-4275-A1FC-625859C44C85}" destId="{1B41B3DB-7818-4723-A47D-7A8FB55D0D9F}" srcOrd="1" destOrd="0" presId="urn:microsoft.com/office/officeart/2008/layout/NameandTitleOrganizationalChart"/>
    <dgm:cxn modelId="{C5B70738-5333-4428-8044-D50C2FA15870}" type="presParOf" srcId="{89E28266-A6D0-4275-A1FC-625859C44C85}" destId="{72E84DD2-1C15-420D-974E-5B2C37598339}" srcOrd="2" destOrd="0" presId="urn:microsoft.com/office/officeart/2008/layout/NameandTitleOrganizationalChart"/>
    <dgm:cxn modelId="{578DD216-905A-45CF-A066-713B1440FCDB}" type="presParOf" srcId="{08FF8D8D-F271-4060-B826-1729741DE11C}" destId="{91C95EB8-77FF-4980-8A8D-FF460133DC25}" srcOrd="1" destOrd="0" presId="urn:microsoft.com/office/officeart/2008/layout/NameandTitleOrganizationalChart"/>
    <dgm:cxn modelId="{6D2AB862-0962-460D-98F1-07C91075E110}" type="presParOf" srcId="{08FF8D8D-F271-4060-B826-1729741DE11C}" destId="{1AE803D7-64E0-4925-8050-5D5236D908B4}" srcOrd="2" destOrd="0" presId="urn:microsoft.com/office/officeart/2008/layout/NameandTitleOrganizationalChart"/>
    <dgm:cxn modelId="{4BC6A2EE-2AAC-4698-9DA5-A12AF8D8FD82}" type="presParOf" srcId="{D7575112-B27C-49E4-8A6C-783C1C4972D7}" destId="{07170B39-D0CC-4C64-87D8-89AE50376133}" srcOrd="2" destOrd="0" presId="urn:microsoft.com/office/officeart/2008/layout/NameandTitleOrganizationalChart"/>
    <dgm:cxn modelId="{65AAD9A1-3E09-4AEE-97E2-DBD036032D37}" type="presParOf" srcId="{D7575112-B27C-49E4-8A6C-783C1C4972D7}" destId="{0901BD6F-3D79-48D0-8ECC-8E7ECD981AEC}" srcOrd="3" destOrd="0" presId="urn:microsoft.com/office/officeart/2008/layout/NameandTitleOrganizationalChart"/>
    <dgm:cxn modelId="{3AA63A2E-633A-4D10-BD52-B8E36BA6A2C7}" type="presParOf" srcId="{0901BD6F-3D79-48D0-8ECC-8E7ECD981AEC}" destId="{D643ECDB-2580-47F1-93F2-2AB5D652B20A}" srcOrd="0" destOrd="0" presId="urn:microsoft.com/office/officeart/2008/layout/NameandTitleOrganizationalChart"/>
    <dgm:cxn modelId="{836935E1-9C9B-44EB-BA80-05D7E6D8AECA}" type="presParOf" srcId="{D643ECDB-2580-47F1-93F2-2AB5D652B20A}" destId="{C0A44523-F572-4693-A256-3268C1BA8129}" srcOrd="0" destOrd="0" presId="urn:microsoft.com/office/officeart/2008/layout/NameandTitleOrganizationalChart"/>
    <dgm:cxn modelId="{A54CB5CB-1386-4D64-8A00-F0E3FD974C5A}" type="presParOf" srcId="{D643ECDB-2580-47F1-93F2-2AB5D652B20A}" destId="{028E09DA-17F3-4E92-8667-A6B026954D32}" srcOrd="1" destOrd="0" presId="urn:microsoft.com/office/officeart/2008/layout/NameandTitleOrganizationalChart"/>
    <dgm:cxn modelId="{001AEE28-BDFC-4CA2-951C-BE071D7BD922}" type="presParOf" srcId="{D643ECDB-2580-47F1-93F2-2AB5D652B20A}" destId="{23CC4F0E-EB72-4F02-B333-538329AA1B84}" srcOrd="2" destOrd="0" presId="urn:microsoft.com/office/officeart/2008/layout/NameandTitleOrganizationalChart"/>
    <dgm:cxn modelId="{81107171-3BDD-4D00-8C05-A35B45C6A0DF}" type="presParOf" srcId="{0901BD6F-3D79-48D0-8ECC-8E7ECD981AEC}" destId="{C1E9DECD-FC67-4228-A611-5B353AC73A52}" srcOrd="1" destOrd="0" presId="urn:microsoft.com/office/officeart/2008/layout/NameandTitleOrganizationalChart"/>
    <dgm:cxn modelId="{FB47212D-1E63-493F-B93E-EA9458F76D79}" type="presParOf" srcId="{0901BD6F-3D79-48D0-8ECC-8E7ECD981AEC}" destId="{9E46111F-F21B-40DA-A3A9-404B7E574632}" srcOrd="2" destOrd="0" presId="urn:microsoft.com/office/officeart/2008/layout/NameandTitleOrganizationalChart"/>
    <dgm:cxn modelId="{8EE1030E-00F9-4104-A8EB-7EB3C6884516}" type="presParOf" srcId="{D7575112-B27C-49E4-8A6C-783C1C4972D7}" destId="{9021BE95-CBFB-489F-9F3A-21DD589ACD35}" srcOrd="4" destOrd="0" presId="urn:microsoft.com/office/officeart/2008/layout/NameandTitleOrganizationalChart"/>
    <dgm:cxn modelId="{209A8A7E-61E5-4987-BA11-BA7AD672EB11}" type="presParOf" srcId="{D7575112-B27C-49E4-8A6C-783C1C4972D7}" destId="{5DC134BB-BFD9-4302-8E4B-9D97BA734E96}" srcOrd="5" destOrd="0" presId="urn:microsoft.com/office/officeart/2008/layout/NameandTitleOrganizationalChart"/>
    <dgm:cxn modelId="{FD885A01-EADB-4D2C-BDDD-A86EA24CCFE9}" type="presParOf" srcId="{5DC134BB-BFD9-4302-8E4B-9D97BA734E96}" destId="{735C8578-E702-466D-976B-7E9AE94BF7FE}" srcOrd="0" destOrd="0" presId="urn:microsoft.com/office/officeart/2008/layout/NameandTitleOrganizationalChart"/>
    <dgm:cxn modelId="{7E16D4EB-A7A8-4AEA-8190-8F246C7E7CF0}" type="presParOf" srcId="{735C8578-E702-466D-976B-7E9AE94BF7FE}" destId="{C5558290-C1D5-48B5-996E-07C72E4B5306}" srcOrd="0" destOrd="0" presId="urn:microsoft.com/office/officeart/2008/layout/NameandTitleOrganizationalChart"/>
    <dgm:cxn modelId="{97B34C54-A32D-4464-8238-212700765506}" type="presParOf" srcId="{735C8578-E702-466D-976B-7E9AE94BF7FE}" destId="{0DA18BF2-2217-4D17-818C-DE3A1F8B572B}" srcOrd="1" destOrd="0" presId="urn:microsoft.com/office/officeart/2008/layout/NameandTitleOrganizationalChart"/>
    <dgm:cxn modelId="{B1FD3AEA-7390-4B63-BB10-68F58E77C78C}" type="presParOf" srcId="{735C8578-E702-466D-976B-7E9AE94BF7FE}" destId="{A92D5978-EA3B-4A37-9B67-0A4B2808020A}" srcOrd="2" destOrd="0" presId="urn:microsoft.com/office/officeart/2008/layout/NameandTitleOrganizationalChart"/>
    <dgm:cxn modelId="{02EDE10C-22C9-4111-A248-28CB518AA46D}" type="presParOf" srcId="{5DC134BB-BFD9-4302-8E4B-9D97BA734E96}" destId="{0E239DFD-9E5D-4C68-82D9-735FC8BDAE87}" srcOrd="1" destOrd="0" presId="urn:microsoft.com/office/officeart/2008/layout/NameandTitleOrganizationalChart"/>
    <dgm:cxn modelId="{68D39926-1F58-41CE-99DA-D0DF1B744082}" type="presParOf" srcId="{5DC134BB-BFD9-4302-8E4B-9D97BA734E96}" destId="{8ED1D274-8CF8-46BF-BA98-4644F5B0F5B9}" srcOrd="2" destOrd="0" presId="urn:microsoft.com/office/officeart/2008/layout/NameandTitleOrganizationalChart"/>
    <dgm:cxn modelId="{1E9902C2-A641-4F54-9908-9AEB382F9443}" type="presParOf" srcId="{853E1278-69B0-4691-8CF8-BE5E041D8E13}" destId="{385F9750-5F38-487F-8748-CECDCAC1986A}" srcOrd="2" destOrd="0" presId="urn:microsoft.com/office/officeart/2008/layout/NameandTitleOrganizationalChart"/>
    <dgm:cxn modelId="{8B7F6B5F-1312-4AA6-B2B5-E6530C1DE239}" type="presParOf" srcId="{385F9750-5F38-487F-8748-CECDCAC1986A}" destId="{CD710769-9602-4489-950E-2DA6E234E805}" srcOrd="0" destOrd="0" presId="urn:microsoft.com/office/officeart/2008/layout/NameandTitleOrganizationalChart"/>
    <dgm:cxn modelId="{BE514DB4-82CE-4F85-AE36-BDA5606DB7A9}" type="presParOf" srcId="{385F9750-5F38-487F-8748-CECDCAC1986A}" destId="{4B54B030-4DA4-4931-B2A1-56DBCD16FF99}" srcOrd="1" destOrd="0" presId="urn:microsoft.com/office/officeart/2008/layout/NameandTitleOrganizationalChart"/>
    <dgm:cxn modelId="{32B415A8-93A1-483D-8438-B3D90B83B0DF}" type="presParOf" srcId="{4B54B030-4DA4-4931-B2A1-56DBCD16FF99}" destId="{960C8E30-F89E-44AA-BADE-1B1AB5A3E5D8}" srcOrd="0" destOrd="0" presId="urn:microsoft.com/office/officeart/2008/layout/NameandTitleOrganizationalChart"/>
    <dgm:cxn modelId="{AE9ED3E7-149C-4848-BBCD-1D0048C4E9CC}" type="presParOf" srcId="{960C8E30-F89E-44AA-BADE-1B1AB5A3E5D8}" destId="{58EA5901-3037-4109-A18F-C67C4C9B56E6}" srcOrd="0" destOrd="0" presId="urn:microsoft.com/office/officeart/2008/layout/NameandTitleOrganizationalChart"/>
    <dgm:cxn modelId="{41D2C87C-B3BA-4224-8527-63DB173852B4}" type="presParOf" srcId="{960C8E30-F89E-44AA-BADE-1B1AB5A3E5D8}" destId="{88D37776-4159-48F2-9E2B-059309AE0AE0}" srcOrd="1" destOrd="0" presId="urn:microsoft.com/office/officeart/2008/layout/NameandTitleOrganizationalChart"/>
    <dgm:cxn modelId="{8ADD4505-D7C7-4AF6-99B1-65BD3AED98F9}" type="presParOf" srcId="{960C8E30-F89E-44AA-BADE-1B1AB5A3E5D8}" destId="{D3010C1F-35E7-4132-9C30-CCFD626269D4}" srcOrd="2" destOrd="0" presId="urn:microsoft.com/office/officeart/2008/layout/NameandTitleOrganizationalChart"/>
    <dgm:cxn modelId="{6BF9F38C-D6B0-4CF9-BC44-7E4AF56993C1}" type="presParOf" srcId="{4B54B030-4DA4-4931-B2A1-56DBCD16FF99}" destId="{25B0B98E-E714-4DC4-AB04-1224FED84931}" srcOrd="1" destOrd="0" presId="urn:microsoft.com/office/officeart/2008/layout/NameandTitleOrganizationalChart"/>
    <dgm:cxn modelId="{12DE3C29-B5EF-4C4F-8FA5-D041727D7359}" type="presParOf" srcId="{4B54B030-4DA4-4931-B2A1-56DBCD16FF99}" destId="{7F598CB8-0B13-4C63-B9B3-FC700F5F905C}"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B9646C-405C-4837-9424-967CC7C3939D}" type="doc">
      <dgm:prSet loTypeId="urn:microsoft.com/office/officeart/2005/8/layout/hierarchy2" loCatId="hierarchy" qsTypeId="urn:microsoft.com/office/officeart/2005/8/quickstyle/simple1" qsCatId="simple" csTypeId="urn:microsoft.com/office/officeart/2005/8/colors/accent6_5" csCatId="accent6" phldr="1"/>
      <dgm:spPr/>
      <dgm:t>
        <a:bodyPr/>
        <a:lstStyle/>
        <a:p>
          <a:endParaRPr lang="es-MX"/>
        </a:p>
      </dgm:t>
    </dgm:pt>
    <dgm:pt modelId="{33DE3AD6-4D25-4F00-A9D5-DE4ABBBF4C25}">
      <dgm:prSet phldrT="[Texto]" custT="1"/>
      <dgm:spPr/>
      <dgm:t>
        <a:bodyPr/>
        <a:lstStyle/>
        <a:p>
          <a:r>
            <a:rPr lang="es-MX" sz="1000" b="1">
              <a:latin typeface="Arial" panose="020B0604020202020204" pitchFamily="34" charset="0"/>
              <a:cs typeface="Arial" panose="020B0604020202020204" pitchFamily="34" charset="0"/>
            </a:rPr>
            <a:t>Centro de Integracion de Apoyo a las Mujeres</a:t>
          </a:r>
        </a:p>
      </dgm:t>
    </dgm:pt>
    <dgm:pt modelId="{C3AABA2F-5448-44CF-8864-FA17C534E083}" type="parTrans" cxnId="{1B9BBF9C-7517-40D6-B5EE-C72E46ABC148}">
      <dgm:prSet/>
      <dgm:spPr/>
      <dgm:t>
        <a:bodyPr/>
        <a:lstStyle/>
        <a:p>
          <a:endParaRPr lang="es-MX"/>
        </a:p>
      </dgm:t>
    </dgm:pt>
    <dgm:pt modelId="{F491B7DB-CAEF-4D57-A7B1-12C37D254C48}" type="sibTrans" cxnId="{1B9BBF9C-7517-40D6-B5EE-C72E46ABC148}">
      <dgm:prSet/>
      <dgm:spPr/>
      <dgm:t>
        <a:bodyPr/>
        <a:lstStyle/>
        <a:p>
          <a:endParaRPr lang="es-MX"/>
        </a:p>
      </dgm:t>
    </dgm:pt>
    <dgm:pt modelId="{9A2C2424-5320-49CB-8A05-DCE9AF472F11}">
      <dgm:prSet phldrT="[Texto]" custT="1"/>
      <dgm:spPr/>
      <dgm:t>
        <a:bodyPr/>
        <a:lstStyle/>
        <a:p>
          <a:r>
            <a:rPr lang="es-MX" sz="1000" b="1">
              <a:latin typeface="Arial" panose="020B0604020202020204" pitchFamily="34" charset="0"/>
              <a:cs typeface="Arial" panose="020B0604020202020204" pitchFamily="34" charset="0"/>
            </a:rPr>
            <a:t>Inicio</a:t>
          </a:r>
          <a:r>
            <a:rPr lang="es-MX" sz="1000">
              <a:latin typeface="Arial" panose="020B0604020202020204" pitchFamily="34" charset="0"/>
              <a:cs typeface="Arial" panose="020B0604020202020204" pitchFamily="34" charset="0"/>
            </a:rPr>
            <a:t> </a:t>
          </a:r>
        </a:p>
        <a:p>
          <a:r>
            <a:rPr lang="es-MX" sz="1000">
              <a:latin typeface="Arial" panose="020B0604020202020204" pitchFamily="34" charset="0"/>
              <a:cs typeface="Arial" panose="020B0604020202020204" pitchFamily="34" charset="0"/>
            </a:rPr>
            <a:t>(entrevista</a:t>
          </a:r>
          <a:r>
            <a:rPr lang="es-MX" sz="800"/>
            <a:t>)</a:t>
          </a:r>
        </a:p>
      </dgm:t>
    </dgm:pt>
    <dgm:pt modelId="{E4789AE1-A991-43E2-9BE8-D3147BFC722A}" type="parTrans" cxnId="{3F1C1EAA-D3A2-4DB8-9122-739D4AA6E0CB}">
      <dgm:prSet/>
      <dgm:spPr/>
      <dgm:t>
        <a:bodyPr/>
        <a:lstStyle/>
        <a:p>
          <a:endParaRPr lang="es-MX"/>
        </a:p>
      </dgm:t>
    </dgm:pt>
    <dgm:pt modelId="{5E045365-D21E-49C9-9990-F131DCC468B9}" type="sibTrans" cxnId="{3F1C1EAA-D3A2-4DB8-9122-739D4AA6E0CB}">
      <dgm:prSet/>
      <dgm:spPr/>
      <dgm:t>
        <a:bodyPr/>
        <a:lstStyle/>
        <a:p>
          <a:endParaRPr lang="es-MX"/>
        </a:p>
      </dgm:t>
    </dgm:pt>
    <dgm:pt modelId="{95676829-ED97-406E-910D-33553E24FEB9}">
      <dgm:prSet phldrT="[Texto]" custT="1"/>
      <dgm:spPr/>
      <dgm:t>
        <a:bodyPr/>
        <a:lstStyle/>
        <a:p>
          <a:r>
            <a:rPr lang="es-MX" sz="1000"/>
            <a:t>Diagnostico del Asunto</a:t>
          </a:r>
        </a:p>
        <a:p>
          <a:r>
            <a:rPr lang="es-MX" sz="1000"/>
            <a:t>Titular del Centro de Integracion de Apoyo a las Mujeres, Trabajadora Social </a:t>
          </a:r>
        </a:p>
      </dgm:t>
    </dgm:pt>
    <dgm:pt modelId="{C0754884-3C2D-4728-BCED-C33E1B0D1894}" type="parTrans" cxnId="{D3913487-FD51-42F6-9E48-AEFFC05A091C}">
      <dgm:prSet/>
      <dgm:spPr/>
      <dgm:t>
        <a:bodyPr/>
        <a:lstStyle/>
        <a:p>
          <a:endParaRPr lang="es-MX"/>
        </a:p>
      </dgm:t>
    </dgm:pt>
    <dgm:pt modelId="{1913FD3F-D301-44DC-9F18-2946C8C79DA7}" type="sibTrans" cxnId="{D3913487-FD51-42F6-9E48-AEFFC05A091C}">
      <dgm:prSet/>
      <dgm:spPr/>
      <dgm:t>
        <a:bodyPr/>
        <a:lstStyle/>
        <a:p>
          <a:endParaRPr lang="es-MX"/>
        </a:p>
      </dgm:t>
    </dgm:pt>
    <dgm:pt modelId="{6D4E5FDE-482A-482F-B1E0-AEC1AA77782E}">
      <dgm:prSet phldrT="[Texto]" custT="1"/>
      <dgm:spPr/>
      <dgm:t>
        <a:bodyPr/>
        <a:lstStyle/>
        <a:p>
          <a:r>
            <a:rPr lang="es-MX" sz="1000"/>
            <a:t>Asesoria Juridica en caso de requeirla o canalizacion. </a:t>
          </a:r>
        </a:p>
      </dgm:t>
    </dgm:pt>
    <dgm:pt modelId="{ACE03E24-21D2-4699-853F-4743239390D5}" type="parTrans" cxnId="{6D304EE8-A169-4DFD-969C-D06BA747B043}">
      <dgm:prSet/>
      <dgm:spPr/>
      <dgm:t>
        <a:bodyPr/>
        <a:lstStyle/>
        <a:p>
          <a:endParaRPr lang="es-MX"/>
        </a:p>
      </dgm:t>
    </dgm:pt>
    <dgm:pt modelId="{93EA027F-48D7-4331-8C97-AF483657BD6B}" type="sibTrans" cxnId="{6D304EE8-A169-4DFD-969C-D06BA747B043}">
      <dgm:prSet/>
      <dgm:spPr/>
      <dgm:t>
        <a:bodyPr/>
        <a:lstStyle/>
        <a:p>
          <a:endParaRPr lang="es-MX"/>
        </a:p>
      </dgm:t>
    </dgm:pt>
    <dgm:pt modelId="{1F76629E-B98F-476E-ADA7-F745A1C3A089}">
      <dgm:prSet phldrT="[Texto]" custT="1"/>
      <dgm:spPr/>
      <dgm:t>
        <a:bodyPr/>
        <a:lstStyle/>
        <a:p>
          <a:r>
            <a:rPr lang="es-MX" sz="1000">
              <a:latin typeface="Arial" panose="020B0604020202020204" pitchFamily="34" charset="0"/>
              <a:cs typeface="Arial" panose="020B0604020202020204" pitchFamily="34" charset="0"/>
            </a:rPr>
            <a:t>Talleres,Capacitación </a:t>
          </a:r>
        </a:p>
        <a:p>
          <a:r>
            <a:rPr lang="es-MX" sz="1000">
              <a:latin typeface="Arial" panose="020B0604020202020204" pitchFamily="34" charset="0"/>
              <a:cs typeface="Arial" panose="020B0604020202020204" pitchFamily="34" charset="0"/>
            </a:rPr>
            <a:t>en Instituciones Educativas, Funcionarios y Funcionarios Publicos, Sociedad. </a:t>
          </a:r>
        </a:p>
      </dgm:t>
    </dgm:pt>
    <dgm:pt modelId="{294D0E5A-0CBF-4E05-8431-26A9EB7E6AF7}" type="parTrans" cxnId="{0C99CFA8-34BE-46BC-A2A8-D5E2A50E4B4A}">
      <dgm:prSet/>
      <dgm:spPr/>
      <dgm:t>
        <a:bodyPr/>
        <a:lstStyle/>
        <a:p>
          <a:endParaRPr lang="es-MX"/>
        </a:p>
      </dgm:t>
    </dgm:pt>
    <dgm:pt modelId="{0DA84C7A-091C-4D0B-835E-3689CE348C7A}" type="sibTrans" cxnId="{0C99CFA8-34BE-46BC-A2A8-D5E2A50E4B4A}">
      <dgm:prSet/>
      <dgm:spPr/>
      <dgm:t>
        <a:bodyPr/>
        <a:lstStyle/>
        <a:p>
          <a:endParaRPr lang="es-MX"/>
        </a:p>
      </dgm:t>
    </dgm:pt>
    <dgm:pt modelId="{385D6749-A297-4CE7-9C2E-D28921F6340B}">
      <dgm:prSet phldrT="[Texto]" custT="1"/>
      <dgm:spPr/>
      <dgm:t>
        <a:bodyPr/>
        <a:lstStyle/>
        <a:p>
          <a:r>
            <a:rPr lang="es-MX" sz="1000"/>
            <a:t>Por soclicitud de la Institucion o en su caso por agenda de la Instancia en Temas de Prevencion de Violencia de Genero. </a:t>
          </a:r>
        </a:p>
      </dgm:t>
    </dgm:pt>
    <dgm:pt modelId="{5D3D58EC-FD21-4EF4-9F59-E3F7730DA50C}" type="parTrans" cxnId="{D6F8CE56-3C7C-48C5-AA58-C1BE885885B7}">
      <dgm:prSet/>
      <dgm:spPr/>
      <dgm:t>
        <a:bodyPr/>
        <a:lstStyle/>
        <a:p>
          <a:endParaRPr lang="es-MX"/>
        </a:p>
      </dgm:t>
    </dgm:pt>
    <dgm:pt modelId="{65CACC5E-5266-46F3-B5EE-7EE50495D851}" type="sibTrans" cxnId="{D6F8CE56-3C7C-48C5-AA58-C1BE885885B7}">
      <dgm:prSet/>
      <dgm:spPr/>
      <dgm:t>
        <a:bodyPr/>
        <a:lstStyle/>
        <a:p>
          <a:endParaRPr lang="es-MX"/>
        </a:p>
      </dgm:t>
    </dgm:pt>
    <dgm:pt modelId="{0A9D8EBB-6719-41DC-B123-F62B47079E38}" type="pres">
      <dgm:prSet presAssocID="{05B9646C-405C-4837-9424-967CC7C3939D}" presName="diagram" presStyleCnt="0">
        <dgm:presLayoutVars>
          <dgm:chPref val="1"/>
          <dgm:dir/>
          <dgm:animOne val="branch"/>
          <dgm:animLvl val="lvl"/>
          <dgm:resizeHandles val="exact"/>
        </dgm:presLayoutVars>
      </dgm:prSet>
      <dgm:spPr/>
    </dgm:pt>
    <dgm:pt modelId="{70FBBD8E-8F23-452C-8B8F-D2A32BAB4F66}" type="pres">
      <dgm:prSet presAssocID="{33DE3AD6-4D25-4F00-A9D5-DE4ABBBF4C25}" presName="root1" presStyleCnt="0"/>
      <dgm:spPr/>
    </dgm:pt>
    <dgm:pt modelId="{0708EA21-B46B-4494-96C2-08EB8D4BBFA7}" type="pres">
      <dgm:prSet presAssocID="{33DE3AD6-4D25-4F00-A9D5-DE4ABBBF4C25}" presName="LevelOneTextNode" presStyleLbl="node0" presStyleIdx="0" presStyleCnt="1">
        <dgm:presLayoutVars>
          <dgm:chPref val="3"/>
        </dgm:presLayoutVars>
      </dgm:prSet>
      <dgm:spPr/>
      <dgm:t>
        <a:bodyPr/>
        <a:lstStyle/>
        <a:p>
          <a:endParaRPr lang="es-MX"/>
        </a:p>
      </dgm:t>
    </dgm:pt>
    <dgm:pt modelId="{AF1AF1E0-D42E-4BD4-A294-9D5938E6E4D1}" type="pres">
      <dgm:prSet presAssocID="{33DE3AD6-4D25-4F00-A9D5-DE4ABBBF4C25}" presName="level2hierChild" presStyleCnt="0"/>
      <dgm:spPr/>
    </dgm:pt>
    <dgm:pt modelId="{57589B43-BA03-47CB-850E-32A74635B56E}" type="pres">
      <dgm:prSet presAssocID="{E4789AE1-A991-43E2-9BE8-D3147BFC722A}" presName="conn2-1" presStyleLbl="parChTrans1D2" presStyleIdx="0" presStyleCnt="2"/>
      <dgm:spPr/>
    </dgm:pt>
    <dgm:pt modelId="{4D3BAE5F-A584-4F76-9FA3-623830611E74}" type="pres">
      <dgm:prSet presAssocID="{E4789AE1-A991-43E2-9BE8-D3147BFC722A}" presName="connTx" presStyleLbl="parChTrans1D2" presStyleIdx="0" presStyleCnt="2"/>
      <dgm:spPr/>
    </dgm:pt>
    <dgm:pt modelId="{5569F099-49A1-4E10-B23E-B0753557CC46}" type="pres">
      <dgm:prSet presAssocID="{9A2C2424-5320-49CB-8A05-DCE9AF472F11}" presName="root2" presStyleCnt="0"/>
      <dgm:spPr/>
    </dgm:pt>
    <dgm:pt modelId="{BC02EE55-04C0-4CD8-8411-54489FF7BB57}" type="pres">
      <dgm:prSet presAssocID="{9A2C2424-5320-49CB-8A05-DCE9AF472F11}" presName="LevelTwoTextNode" presStyleLbl="node2" presStyleIdx="0" presStyleCnt="2" custLinFactNeighborY="-7771">
        <dgm:presLayoutVars>
          <dgm:chPref val="3"/>
        </dgm:presLayoutVars>
      </dgm:prSet>
      <dgm:spPr/>
      <dgm:t>
        <a:bodyPr/>
        <a:lstStyle/>
        <a:p>
          <a:endParaRPr lang="es-MX"/>
        </a:p>
      </dgm:t>
    </dgm:pt>
    <dgm:pt modelId="{498C6F15-098F-4233-96A7-061901BCE743}" type="pres">
      <dgm:prSet presAssocID="{9A2C2424-5320-49CB-8A05-DCE9AF472F11}" presName="level3hierChild" presStyleCnt="0"/>
      <dgm:spPr/>
    </dgm:pt>
    <dgm:pt modelId="{92A27385-C5BD-4748-B459-95659B0D1C60}" type="pres">
      <dgm:prSet presAssocID="{C0754884-3C2D-4728-BCED-C33E1B0D1894}" presName="conn2-1" presStyleLbl="parChTrans1D3" presStyleIdx="0" presStyleCnt="3"/>
      <dgm:spPr/>
    </dgm:pt>
    <dgm:pt modelId="{3F24F16E-E2E6-4764-92A4-70598F9E1570}" type="pres">
      <dgm:prSet presAssocID="{C0754884-3C2D-4728-BCED-C33E1B0D1894}" presName="connTx" presStyleLbl="parChTrans1D3" presStyleIdx="0" presStyleCnt="3"/>
      <dgm:spPr/>
    </dgm:pt>
    <dgm:pt modelId="{5ECDB728-C253-429A-9C04-3B29A1D336CA}" type="pres">
      <dgm:prSet presAssocID="{95676829-ED97-406E-910D-33553E24FEB9}" presName="root2" presStyleCnt="0"/>
      <dgm:spPr/>
    </dgm:pt>
    <dgm:pt modelId="{29E801BF-50E1-443F-B85E-98ED3A4EB67D}" type="pres">
      <dgm:prSet presAssocID="{95676829-ED97-406E-910D-33553E24FEB9}" presName="LevelTwoTextNode" presStyleLbl="node3" presStyleIdx="0" presStyleCnt="3">
        <dgm:presLayoutVars>
          <dgm:chPref val="3"/>
        </dgm:presLayoutVars>
      </dgm:prSet>
      <dgm:spPr/>
      <dgm:t>
        <a:bodyPr/>
        <a:lstStyle/>
        <a:p>
          <a:endParaRPr lang="es-MX"/>
        </a:p>
      </dgm:t>
    </dgm:pt>
    <dgm:pt modelId="{DC0BD763-BF13-40DF-B3C8-7FB5D04B7396}" type="pres">
      <dgm:prSet presAssocID="{95676829-ED97-406E-910D-33553E24FEB9}" presName="level3hierChild" presStyleCnt="0"/>
      <dgm:spPr/>
    </dgm:pt>
    <dgm:pt modelId="{CC51F38A-16EB-4607-AEC3-A1FED043D1B5}" type="pres">
      <dgm:prSet presAssocID="{ACE03E24-21D2-4699-853F-4743239390D5}" presName="conn2-1" presStyleLbl="parChTrans1D3" presStyleIdx="1" presStyleCnt="3"/>
      <dgm:spPr/>
    </dgm:pt>
    <dgm:pt modelId="{E217A89E-9A39-4C46-A28E-37E03A4992C8}" type="pres">
      <dgm:prSet presAssocID="{ACE03E24-21D2-4699-853F-4743239390D5}" presName="connTx" presStyleLbl="parChTrans1D3" presStyleIdx="1" presStyleCnt="3"/>
      <dgm:spPr/>
    </dgm:pt>
    <dgm:pt modelId="{B2AE97B1-52D3-4D35-AF69-0F8ACECA44BA}" type="pres">
      <dgm:prSet presAssocID="{6D4E5FDE-482A-482F-B1E0-AEC1AA77782E}" presName="root2" presStyleCnt="0"/>
      <dgm:spPr/>
    </dgm:pt>
    <dgm:pt modelId="{4C004962-3F01-4A27-B5AD-B4F2C316D205}" type="pres">
      <dgm:prSet presAssocID="{6D4E5FDE-482A-482F-B1E0-AEC1AA77782E}" presName="LevelTwoTextNode" presStyleLbl="node3" presStyleIdx="1" presStyleCnt="3">
        <dgm:presLayoutVars>
          <dgm:chPref val="3"/>
        </dgm:presLayoutVars>
      </dgm:prSet>
      <dgm:spPr/>
      <dgm:t>
        <a:bodyPr/>
        <a:lstStyle/>
        <a:p>
          <a:endParaRPr lang="es-MX"/>
        </a:p>
      </dgm:t>
    </dgm:pt>
    <dgm:pt modelId="{F3704104-7305-4063-853B-4A696ADE9204}" type="pres">
      <dgm:prSet presAssocID="{6D4E5FDE-482A-482F-B1E0-AEC1AA77782E}" presName="level3hierChild" presStyleCnt="0"/>
      <dgm:spPr/>
    </dgm:pt>
    <dgm:pt modelId="{688A6C92-FF3A-4B3A-AAFC-8A02BF06A116}" type="pres">
      <dgm:prSet presAssocID="{294D0E5A-0CBF-4E05-8431-26A9EB7E6AF7}" presName="conn2-1" presStyleLbl="parChTrans1D2" presStyleIdx="1" presStyleCnt="2"/>
      <dgm:spPr/>
    </dgm:pt>
    <dgm:pt modelId="{C6F2F4BD-8C06-4AC5-8825-71EB80774E9C}" type="pres">
      <dgm:prSet presAssocID="{294D0E5A-0CBF-4E05-8431-26A9EB7E6AF7}" presName="connTx" presStyleLbl="parChTrans1D2" presStyleIdx="1" presStyleCnt="2"/>
      <dgm:spPr/>
    </dgm:pt>
    <dgm:pt modelId="{57EB08DB-4155-4AD9-A442-E5ACF90934C2}" type="pres">
      <dgm:prSet presAssocID="{1F76629E-B98F-476E-ADA7-F745A1C3A089}" presName="root2" presStyleCnt="0"/>
      <dgm:spPr/>
    </dgm:pt>
    <dgm:pt modelId="{FC639C83-1851-411B-BB3B-D207B495014D}" type="pres">
      <dgm:prSet presAssocID="{1F76629E-B98F-476E-ADA7-F745A1C3A089}" presName="LevelTwoTextNode" presStyleLbl="node2" presStyleIdx="1" presStyleCnt="2">
        <dgm:presLayoutVars>
          <dgm:chPref val="3"/>
        </dgm:presLayoutVars>
      </dgm:prSet>
      <dgm:spPr/>
      <dgm:t>
        <a:bodyPr/>
        <a:lstStyle/>
        <a:p>
          <a:endParaRPr lang="es-MX"/>
        </a:p>
      </dgm:t>
    </dgm:pt>
    <dgm:pt modelId="{9C2BA639-4830-48BA-B791-F5066E040A23}" type="pres">
      <dgm:prSet presAssocID="{1F76629E-B98F-476E-ADA7-F745A1C3A089}" presName="level3hierChild" presStyleCnt="0"/>
      <dgm:spPr/>
    </dgm:pt>
    <dgm:pt modelId="{B0DB7971-2441-49EF-9544-471DABE3F71F}" type="pres">
      <dgm:prSet presAssocID="{5D3D58EC-FD21-4EF4-9F59-E3F7730DA50C}" presName="conn2-1" presStyleLbl="parChTrans1D3" presStyleIdx="2" presStyleCnt="3"/>
      <dgm:spPr/>
    </dgm:pt>
    <dgm:pt modelId="{681E9950-9DA8-496D-80BF-83FFFA66A78E}" type="pres">
      <dgm:prSet presAssocID="{5D3D58EC-FD21-4EF4-9F59-E3F7730DA50C}" presName="connTx" presStyleLbl="parChTrans1D3" presStyleIdx="2" presStyleCnt="3"/>
      <dgm:spPr/>
    </dgm:pt>
    <dgm:pt modelId="{3A610E42-A09B-4434-BBA0-B2E38BFC875F}" type="pres">
      <dgm:prSet presAssocID="{385D6749-A297-4CE7-9C2E-D28921F6340B}" presName="root2" presStyleCnt="0"/>
      <dgm:spPr/>
    </dgm:pt>
    <dgm:pt modelId="{0C6C40AE-6996-4209-973F-A22A1220428C}" type="pres">
      <dgm:prSet presAssocID="{385D6749-A297-4CE7-9C2E-D28921F6340B}" presName="LevelTwoTextNode" presStyleLbl="node3" presStyleIdx="2" presStyleCnt="3">
        <dgm:presLayoutVars>
          <dgm:chPref val="3"/>
        </dgm:presLayoutVars>
      </dgm:prSet>
      <dgm:spPr/>
      <dgm:t>
        <a:bodyPr/>
        <a:lstStyle/>
        <a:p>
          <a:endParaRPr lang="es-MX"/>
        </a:p>
      </dgm:t>
    </dgm:pt>
    <dgm:pt modelId="{454DFD50-6DE9-4FBD-B22C-F8481191D6EE}" type="pres">
      <dgm:prSet presAssocID="{385D6749-A297-4CE7-9C2E-D28921F6340B}" presName="level3hierChild" presStyleCnt="0"/>
      <dgm:spPr/>
    </dgm:pt>
  </dgm:ptLst>
  <dgm:cxnLst>
    <dgm:cxn modelId="{0C99CFA8-34BE-46BC-A2A8-D5E2A50E4B4A}" srcId="{33DE3AD6-4D25-4F00-A9D5-DE4ABBBF4C25}" destId="{1F76629E-B98F-476E-ADA7-F745A1C3A089}" srcOrd="1" destOrd="0" parTransId="{294D0E5A-0CBF-4E05-8431-26A9EB7E6AF7}" sibTransId="{0DA84C7A-091C-4D0B-835E-3689CE348C7A}"/>
    <dgm:cxn modelId="{C60C7894-4A8F-4147-88F8-4B7A4970A483}" type="presOf" srcId="{ACE03E24-21D2-4699-853F-4743239390D5}" destId="{E217A89E-9A39-4C46-A28E-37E03A4992C8}" srcOrd="1" destOrd="0" presId="urn:microsoft.com/office/officeart/2005/8/layout/hierarchy2"/>
    <dgm:cxn modelId="{CC9FDF2C-48FA-4926-A6CA-0CADF4CC5B09}" type="presOf" srcId="{1F76629E-B98F-476E-ADA7-F745A1C3A089}" destId="{FC639C83-1851-411B-BB3B-D207B495014D}" srcOrd="0" destOrd="0" presId="urn:microsoft.com/office/officeart/2005/8/layout/hierarchy2"/>
    <dgm:cxn modelId="{800CE0AE-E2E1-4FB6-B772-CCF70F630798}" type="presOf" srcId="{5D3D58EC-FD21-4EF4-9F59-E3F7730DA50C}" destId="{B0DB7971-2441-49EF-9544-471DABE3F71F}" srcOrd="0" destOrd="0" presId="urn:microsoft.com/office/officeart/2005/8/layout/hierarchy2"/>
    <dgm:cxn modelId="{3F1C1EAA-D3A2-4DB8-9122-739D4AA6E0CB}" srcId="{33DE3AD6-4D25-4F00-A9D5-DE4ABBBF4C25}" destId="{9A2C2424-5320-49CB-8A05-DCE9AF472F11}" srcOrd="0" destOrd="0" parTransId="{E4789AE1-A991-43E2-9BE8-D3147BFC722A}" sibTransId="{5E045365-D21E-49C9-9990-F131DCC468B9}"/>
    <dgm:cxn modelId="{8AFB7C3B-8C6F-4D29-AC33-62DC0A018138}" type="presOf" srcId="{6D4E5FDE-482A-482F-B1E0-AEC1AA77782E}" destId="{4C004962-3F01-4A27-B5AD-B4F2C316D205}" srcOrd="0" destOrd="0" presId="urn:microsoft.com/office/officeart/2005/8/layout/hierarchy2"/>
    <dgm:cxn modelId="{D6F8CE56-3C7C-48C5-AA58-C1BE885885B7}" srcId="{1F76629E-B98F-476E-ADA7-F745A1C3A089}" destId="{385D6749-A297-4CE7-9C2E-D28921F6340B}" srcOrd="0" destOrd="0" parTransId="{5D3D58EC-FD21-4EF4-9F59-E3F7730DA50C}" sibTransId="{65CACC5E-5266-46F3-B5EE-7EE50495D851}"/>
    <dgm:cxn modelId="{59CCA594-C388-4122-9ED9-E0A2BEC2B9B8}" type="presOf" srcId="{95676829-ED97-406E-910D-33553E24FEB9}" destId="{29E801BF-50E1-443F-B85E-98ED3A4EB67D}" srcOrd="0" destOrd="0" presId="urn:microsoft.com/office/officeart/2005/8/layout/hierarchy2"/>
    <dgm:cxn modelId="{AED242AD-97B1-438C-9744-B87E3B96295F}" type="presOf" srcId="{385D6749-A297-4CE7-9C2E-D28921F6340B}" destId="{0C6C40AE-6996-4209-973F-A22A1220428C}" srcOrd="0" destOrd="0" presId="urn:microsoft.com/office/officeart/2005/8/layout/hierarchy2"/>
    <dgm:cxn modelId="{5C27E30D-B05A-42F3-A0BD-43FA4756249F}" type="presOf" srcId="{294D0E5A-0CBF-4E05-8431-26A9EB7E6AF7}" destId="{688A6C92-FF3A-4B3A-AAFC-8A02BF06A116}" srcOrd="0" destOrd="0" presId="urn:microsoft.com/office/officeart/2005/8/layout/hierarchy2"/>
    <dgm:cxn modelId="{B25F6306-95EE-425F-8E1B-7BA270E0E003}" type="presOf" srcId="{5D3D58EC-FD21-4EF4-9F59-E3F7730DA50C}" destId="{681E9950-9DA8-496D-80BF-83FFFA66A78E}" srcOrd="1" destOrd="0" presId="urn:microsoft.com/office/officeart/2005/8/layout/hierarchy2"/>
    <dgm:cxn modelId="{1B9BBF9C-7517-40D6-B5EE-C72E46ABC148}" srcId="{05B9646C-405C-4837-9424-967CC7C3939D}" destId="{33DE3AD6-4D25-4F00-A9D5-DE4ABBBF4C25}" srcOrd="0" destOrd="0" parTransId="{C3AABA2F-5448-44CF-8864-FA17C534E083}" sibTransId="{F491B7DB-CAEF-4D57-A7B1-12C37D254C48}"/>
    <dgm:cxn modelId="{27077AAF-C734-4CBA-B01E-E3B66387DEEC}" type="presOf" srcId="{E4789AE1-A991-43E2-9BE8-D3147BFC722A}" destId="{4D3BAE5F-A584-4F76-9FA3-623830611E74}" srcOrd="1" destOrd="0" presId="urn:microsoft.com/office/officeart/2005/8/layout/hierarchy2"/>
    <dgm:cxn modelId="{D5B2008E-CBF6-42D8-923A-DB9E813B9294}" type="presOf" srcId="{05B9646C-405C-4837-9424-967CC7C3939D}" destId="{0A9D8EBB-6719-41DC-B123-F62B47079E38}" srcOrd="0" destOrd="0" presId="urn:microsoft.com/office/officeart/2005/8/layout/hierarchy2"/>
    <dgm:cxn modelId="{F4B4BAD2-0825-4FB5-B2E2-5F427682B5B5}" type="presOf" srcId="{ACE03E24-21D2-4699-853F-4743239390D5}" destId="{CC51F38A-16EB-4607-AEC3-A1FED043D1B5}" srcOrd="0" destOrd="0" presId="urn:microsoft.com/office/officeart/2005/8/layout/hierarchy2"/>
    <dgm:cxn modelId="{6D304EE8-A169-4DFD-969C-D06BA747B043}" srcId="{9A2C2424-5320-49CB-8A05-DCE9AF472F11}" destId="{6D4E5FDE-482A-482F-B1E0-AEC1AA77782E}" srcOrd="1" destOrd="0" parTransId="{ACE03E24-21D2-4699-853F-4743239390D5}" sibTransId="{93EA027F-48D7-4331-8C97-AF483657BD6B}"/>
    <dgm:cxn modelId="{37C40066-7FFF-4437-8ED0-24945CA2B5D8}" type="presOf" srcId="{294D0E5A-0CBF-4E05-8431-26A9EB7E6AF7}" destId="{C6F2F4BD-8C06-4AC5-8825-71EB80774E9C}" srcOrd="1" destOrd="0" presId="urn:microsoft.com/office/officeart/2005/8/layout/hierarchy2"/>
    <dgm:cxn modelId="{9D0E780B-1A69-46C7-8745-70C88B765035}" type="presOf" srcId="{E4789AE1-A991-43E2-9BE8-D3147BFC722A}" destId="{57589B43-BA03-47CB-850E-32A74635B56E}" srcOrd="0" destOrd="0" presId="urn:microsoft.com/office/officeart/2005/8/layout/hierarchy2"/>
    <dgm:cxn modelId="{61AA2730-7877-4ACA-932B-D180C6FFA7AE}" type="presOf" srcId="{C0754884-3C2D-4728-BCED-C33E1B0D1894}" destId="{92A27385-C5BD-4748-B459-95659B0D1C60}" srcOrd="0" destOrd="0" presId="urn:microsoft.com/office/officeart/2005/8/layout/hierarchy2"/>
    <dgm:cxn modelId="{216E8EA0-FB9B-4E4D-A59C-A0362BB47B08}" type="presOf" srcId="{9A2C2424-5320-49CB-8A05-DCE9AF472F11}" destId="{BC02EE55-04C0-4CD8-8411-54489FF7BB57}" srcOrd="0" destOrd="0" presId="urn:microsoft.com/office/officeart/2005/8/layout/hierarchy2"/>
    <dgm:cxn modelId="{0DAA9801-38DD-40FD-9605-37091B12BDDD}" type="presOf" srcId="{33DE3AD6-4D25-4F00-A9D5-DE4ABBBF4C25}" destId="{0708EA21-B46B-4494-96C2-08EB8D4BBFA7}" srcOrd="0" destOrd="0" presId="urn:microsoft.com/office/officeart/2005/8/layout/hierarchy2"/>
    <dgm:cxn modelId="{D3913487-FD51-42F6-9E48-AEFFC05A091C}" srcId="{9A2C2424-5320-49CB-8A05-DCE9AF472F11}" destId="{95676829-ED97-406E-910D-33553E24FEB9}" srcOrd="0" destOrd="0" parTransId="{C0754884-3C2D-4728-BCED-C33E1B0D1894}" sibTransId="{1913FD3F-D301-44DC-9F18-2946C8C79DA7}"/>
    <dgm:cxn modelId="{E7AD80AE-330F-42D6-B890-70AB5176571E}" type="presOf" srcId="{C0754884-3C2D-4728-BCED-C33E1B0D1894}" destId="{3F24F16E-E2E6-4764-92A4-70598F9E1570}" srcOrd="1" destOrd="0" presId="urn:microsoft.com/office/officeart/2005/8/layout/hierarchy2"/>
    <dgm:cxn modelId="{D5DCE070-34C0-42AD-8454-956E184A728A}" type="presParOf" srcId="{0A9D8EBB-6719-41DC-B123-F62B47079E38}" destId="{70FBBD8E-8F23-452C-8B8F-D2A32BAB4F66}" srcOrd="0" destOrd="0" presId="urn:microsoft.com/office/officeart/2005/8/layout/hierarchy2"/>
    <dgm:cxn modelId="{A46C7FA3-79F4-4805-826B-852909BE6CA4}" type="presParOf" srcId="{70FBBD8E-8F23-452C-8B8F-D2A32BAB4F66}" destId="{0708EA21-B46B-4494-96C2-08EB8D4BBFA7}" srcOrd="0" destOrd="0" presId="urn:microsoft.com/office/officeart/2005/8/layout/hierarchy2"/>
    <dgm:cxn modelId="{886457A0-2BA4-484E-930D-599C9BB5170F}" type="presParOf" srcId="{70FBBD8E-8F23-452C-8B8F-D2A32BAB4F66}" destId="{AF1AF1E0-D42E-4BD4-A294-9D5938E6E4D1}" srcOrd="1" destOrd="0" presId="urn:microsoft.com/office/officeart/2005/8/layout/hierarchy2"/>
    <dgm:cxn modelId="{021F27B5-3B8D-4B3A-9AF2-F1B9F02C0F17}" type="presParOf" srcId="{AF1AF1E0-D42E-4BD4-A294-9D5938E6E4D1}" destId="{57589B43-BA03-47CB-850E-32A74635B56E}" srcOrd="0" destOrd="0" presId="urn:microsoft.com/office/officeart/2005/8/layout/hierarchy2"/>
    <dgm:cxn modelId="{4ABAB56E-5C1F-412D-A196-5D5848D20EC0}" type="presParOf" srcId="{57589B43-BA03-47CB-850E-32A74635B56E}" destId="{4D3BAE5F-A584-4F76-9FA3-623830611E74}" srcOrd="0" destOrd="0" presId="urn:microsoft.com/office/officeart/2005/8/layout/hierarchy2"/>
    <dgm:cxn modelId="{52C9DD94-4BB0-4D74-B860-3F450573F52A}" type="presParOf" srcId="{AF1AF1E0-D42E-4BD4-A294-9D5938E6E4D1}" destId="{5569F099-49A1-4E10-B23E-B0753557CC46}" srcOrd="1" destOrd="0" presId="urn:microsoft.com/office/officeart/2005/8/layout/hierarchy2"/>
    <dgm:cxn modelId="{3438F972-1DBD-4AA9-9EF8-4F42339099D5}" type="presParOf" srcId="{5569F099-49A1-4E10-B23E-B0753557CC46}" destId="{BC02EE55-04C0-4CD8-8411-54489FF7BB57}" srcOrd="0" destOrd="0" presId="urn:microsoft.com/office/officeart/2005/8/layout/hierarchy2"/>
    <dgm:cxn modelId="{DAC87990-BB6C-465A-A640-07E8ED3438FD}" type="presParOf" srcId="{5569F099-49A1-4E10-B23E-B0753557CC46}" destId="{498C6F15-098F-4233-96A7-061901BCE743}" srcOrd="1" destOrd="0" presId="urn:microsoft.com/office/officeart/2005/8/layout/hierarchy2"/>
    <dgm:cxn modelId="{4A90C1D2-59B8-43DA-A72D-BED7EA180D62}" type="presParOf" srcId="{498C6F15-098F-4233-96A7-061901BCE743}" destId="{92A27385-C5BD-4748-B459-95659B0D1C60}" srcOrd="0" destOrd="0" presId="urn:microsoft.com/office/officeart/2005/8/layout/hierarchy2"/>
    <dgm:cxn modelId="{AB69F5EA-EC0F-4D33-9E87-0F6CCCAD142E}" type="presParOf" srcId="{92A27385-C5BD-4748-B459-95659B0D1C60}" destId="{3F24F16E-E2E6-4764-92A4-70598F9E1570}" srcOrd="0" destOrd="0" presId="urn:microsoft.com/office/officeart/2005/8/layout/hierarchy2"/>
    <dgm:cxn modelId="{108E2764-4AD8-4598-94D6-D8B6714C6DE7}" type="presParOf" srcId="{498C6F15-098F-4233-96A7-061901BCE743}" destId="{5ECDB728-C253-429A-9C04-3B29A1D336CA}" srcOrd="1" destOrd="0" presId="urn:microsoft.com/office/officeart/2005/8/layout/hierarchy2"/>
    <dgm:cxn modelId="{ADBCB4B2-7E32-4B5D-BAA0-7079A545D8E3}" type="presParOf" srcId="{5ECDB728-C253-429A-9C04-3B29A1D336CA}" destId="{29E801BF-50E1-443F-B85E-98ED3A4EB67D}" srcOrd="0" destOrd="0" presId="urn:microsoft.com/office/officeart/2005/8/layout/hierarchy2"/>
    <dgm:cxn modelId="{F33BF9F6-E9F4-4207-9773-7F9595A00628}" type="presParOf" srcId="{5ECDB728-C253-429A-9C04-3B29A1D336CA}" destId="{DC0BD763-BF13-40DF-B3C8-7FB5D04B7396}" srcOrd="1" destOrd="0" presId="urn:microsoft.com/office/officeart/2005/8/layout/hierarchy2"/>
    <dgm:cxn modelId="{94764D8F-5BAD-40BA-84F9-2145D78744D9}" type="presParOf" srcId="{498C6F15-098F-4233-96A7-061901BCE743}" destId="{CC51F38A-16EB-4607-AEC3-A1FED043D1B5}" srcOrd="2" destOrd="0" presId="urn:microsoft.com/office/officeart/2005/8/layout/hierarchy2"/>
    <dgm:cxn modelId="{6486FBB6-3548-46D8-98AC-3CBBF9473CE8}" type="presParOf" srcId="{CC51F38A-16EB-4607-AEC3-A1FED043D1B5}" destId="{E217A89E-9A39-4C46-A28E-37E03A4992C8}" srcOrd="0" destOrd="0" presId="urn:microsoft.com/office/officeart/2005/8/layout/hierarchy2"/>
    <dgm:cxn modelId="{FF2AA9B9-350C-40FB-A59F-C506DD021DBF}" type="presParOf" srcId="{498C6F15-098F-4233-96A7-061901BCE743}" destId="{B2AE97B1-52D3-4D35-AF69-0F8ACECA44BA}" srcOrd="3" destOrd="0" presId="urn:microsoft.com/office/officeart/2005/8/layout/hierarchy2"/>
    <dgm:cxn modelId="{3E2ACCCA-0AF1-4283-8820-AEE386F4DBAE}" type="presParOf" srcId="{B2AE97B1-52D3-4D35-AF69-0F8ACECA44BA}" destId="{4C004962-3F01-4A27-B5AD-B4F2C316D205}" srcOrd="0" destOrd="0" presId="urn:microsoft.com/office/officeart/2005/8/layout/hierarchy2"/>
    <dgm:cxn modelId="{00004583-BCE1-4A48-A52C-41987E892B8E}" type="presParOf" srcId="{B2AE97B1-52D3-4D35-AF69-0F8ACECA44BA}" destId="{F3704104-7305-4063-853B-4A696ADE9204}" srcOrd="1" destOrd="0" presId="urn:microsoft.com/office/officeart/2005/8/layout/hierarchy2"/>
    <dgm:cxn modelId="{8DCC2092-2F6D-445F-B359-C1BA7BEECFDC}" type="presParOf" srcId="{AF1AF1E0-D42E-4BD4-A294-9D5938E6E4D1}" destId="{688A6C92-FF3A-4B3A-AAFC-8A02BF06A116}" srcOrd="2" destOrd="0" presId="urn:microsoft.com/office/officeart/2005/8/layout/hierarchy2"/>
    <dgm:cxn modelId="{9C16D8F3-4CF3-4183-BFDD-7AD6259268A5}" type="presParOf" srcId="{688A6C92-FF3A-4B3A-AAFC-8A02BF06A116}" destId="{C6F2F4BD-8C06-4AC5-8825-71EB80774E9C}" srcOrd="0" destOrd="0" presId="urn:microsoft.com/office/officeart/2005/8/layout/hierarchy2"/>
    <dgm:cxn modelId="{132D6E7D-3B09-42E7-AFBA-7640E9B78510}" type="presParOf" srcId="{AF1AF1E0-D42E-4BD4-A294-9D5938E6E4D1}" destId="{57EB08DB-4155-4AD9-A442-E5ACF90934C2}" srcOrd="3" destOrd="0" presId="urn:microsoft.com/office/officeart/2005/8/layout/hierarchy2"/>
    <dgm:cxn modelId="{9523B4F1-4463-4B2B-BE0A-C079B2A71F52}" type="presParOf" srcId="{57EB08DB-4155-4AD9-A442-E5ACF90934C2}" destId="{FC639C83-1851-411B-BB3B-D207B495014D}" srcOrd="0" destOrd="0" presId="urn:microsoft.com/office/officeart/2005/8/layout/hierarchy2"/>
    <dgm:cxn modelId="{70A77EB8-9227-4BD8-BCDF-B0290E3910B9}" type="presParOf" srcId="{57EB08DB-4155-4AD9-A442-E5ACF90934C2}" destId="{9C2BA639-4830-48BA-B791-F5066E040A23}" srcOrd="1" destOrd="0" presId="urn:microsoft.com/office/officeart/2005/8/layout/hierarchy2"/>
    <dgm:cxn modelId="{BDBBA9BB-7789-41A9-8F21-050F898EEA56}" type="presParOf" srcId="{9C2BA639-4830-48BA-B791-F5066E040A23}" destId="{B0DB7971-2441-49EF-9544-471DABE3F71F}" srcOrd="0" destOrd="0" presId="urn:microsoft.com/office/officeart/2005/8/layout/hierarchy2"/>
    <dgm:cxn modelId="{F7B0F84C-D840-4BAD-B23E-2F070D011923}" type="presParOf" srcId="{B0DB7971-2441-49EF-9544-471DABE3F71F}" destId="{681E9950-9DA8-496D-80BF-83FFFA66A78E}" srcOrd="0" destOrd="0" presId="urn:microsoft.com/office/officeart/2005/8/layout/hierarchy2"/>
    <dgm:cxn modelId="{2D4D8425-2AFD-4B23-9C2E-B4B48D7E98A8}" type="presParOf" srcId="{9C2BA639-4830-48BA-B791-F5066E040A23}" destId="{3A610E42-A09B-4434-BBA0-B2E38BFC875F}" srcOrd="1" destOrd="0" presId="urn:microsoft.com/office/officeart/2005/8/layout/hierarchy2"/>
    <dgm:cxn modelId="{20A4E09E-9CA0-4CF2-9BEA-C3745A209FBA}" type="presParOf" srcId="{3A610E42-A09B-4434-BBA0-B2E38BFC875F}" destId="{0C6C40AE-6996-4209-973F-A22A1220428C}" srcOrd="0" destOrd="0" presId="urn:microsoft.com/office/officeart/2005/8/layout/hierarchy2"/>
    <dgm:cxn modelId="{A159717A-3025-4E9D-A139-CBD7B167F5F1}" type="presParOf" srcId="{3A610E42-A09B-4434-BBA0-B2E38BFC875F}" destId="{454DFD50-6DE9-4FBD-B22C-F8481191D6EE}"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10769-9602-4489-950E-2DA6E234E805}">
      <dsp:nvSpPr>
        <dsp:cNvPr id="0" name=""/>
        <dsp:cNvSpPr/>
      </dsp:nvSpPr>
      <dsp:spPr>
        <a:xfrm>
          <a:off x="2492473" y="802461"/>
          <a:ext cx="449447" cy="736003"/>
        </a:xfrm>
        <a:custGeom>
          <a:avLst/>
          <a:gdLst/>
          <a:ahLst/>
          <a:cxnLst/>
          <a:rect l="0" t="0" r="0" b="0"/>
          <a:pathLst>
            <a:path>
              <a:moveTo>
                <a:pt x="449447" y="0"/>
              </a:moveTo>
              <a:lnTo>
                <a:pt x="449447" y="736003"/>
              </a:lnTo>
              <a:lnTo>
                <a:pt x="0" y="736003"/>
              </a:lnTo>
            </a:path>
          </a:pathLst>
        </a:custGeom>
        <a:noFill/>
        <a:ln w="12700" cap="flat" cmpd="sng" algn="ctr">
          <a:solidFill>
            <a:srgbClr val="70AD47">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21BE95-CBFB-489F-9F3A-21DD589ACD35}">
      <dsp:nvSpPr>
        <dsp:cNvPr id="0" name=""/>
        <dsp:cNvSpPr/>
      </dsp:nvSpPr>
      <dsp:spPr>
        <a:xfrm>
          <a:off x="2941920" y="802461"/>
          <a:ext cx="2186741" cy="1536173"/>
        </a:xfrm>
        <a:custGeom>
          <a:avLst/>
          <a:gdLst/>
          <a:ahLst/>
          <a:cxnLst/>
          <a:rect l="0" t="0" r="0" b="0"/>
          <a:pathLst>
            <a:path>
              <a:moveTo>
                <a:pt x="0" y="0"/>
              </a:moveTo>
              <a:lnTo>
                <a:pt x="0" y="1370879"/>
              </a:lnTo>
              <a:lnTo>
                <a:pt x="2186741" y="1370879"/>
              </a:lnTo>
              <a:lnTo>
                <a:pt x="2186741" y="1536173"/>
              </a:lnTo>
            </a:path>
          </a:pathLst>
        </a:custGeom>
        <a:noFill/>
        <a:ln w="12700" cap="flat" cmpd="sng" algn="ctr">
          <a:solidFill>
            <a:srgbClr val="70AD47">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170B39-D0CC-4C64-87D8-89AE50376133}">
      <dsp:nvSpPr>
        <dsp:cNvPr id="0" name=""/>
        <dsp:cNvSpPr/>
      </dsp:nvSpPr>
      <dsp:spPr>
        <a:xfrm>
          <a:off x="2941920" y="802461"/>
          <a:ext cx="240950" cy="1536173"/>
        </a:xfrm>
        <a:custGeom>
          <a:avLst/>
          <a:gdLst/>
          <a:ahLst/>
          <a:cxnLst/>
          <a:rect l="0" t="0" r="0" b="0"/>
          <a:pathLst>
            <a:path>
              <a:moveTo>
                <a:pt x="0" y="0"/>
              </a:moveTo>
              <a:lnTo>
                <a:pt x="0" y="1370879"/>
              </a:lnTo>
              <a:lnTo>
                <a:pt x="240950" y="1370879"/>
              </a:lnTo>
              <a:lnTo>
                <a:pt x="240950" y="1536173"/>
              </a:lnTo>
            </a:path>
          </a:pathLst>
        </a:custGeom>
        <a:noFill/>
        <a:ln w="12700" cap="flat" cmpd="sng" algn="ctr">
          <a:solidFill>
            <a:srgbClr val="70AD47">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AA1C73-745B-4F22-8268-64645B029EC8}">
      <dsp:nvSpPr>
        <dsp:cNvPr id="0" name=""/>
        <dsp:cNvSpPr/>
      </dsp:nvSpPr>
      <dsp:spPr>
        <a:xfrm>
          <a:off x="1058035" y="802461"/>
          <a:ext cx="1883885" cy="1536173"/>
        </a:xfrm>
        <a:custGeom>
          <a:avLst/>
          <a:gdLst/>
          <a:ahLst/>
          <a:cxnLst/>
          <a:rect l="0" t="0" r="0" b="0"/>
          <a:pathLst>
            <a:path>
              <a:moveTo>
                <a:pt x="1883885" y="0"/>
              </a:moveTo>
              <a:lnTo>
                <a:pt x="1883885" y="1370879"/>
              </a:lnTo>
              <a:lnTo>
                <a:pt x="0" y="1370879"/>
              </a:lnTo>
              <a:lnTo>
                <a:pt x="0" y="1536173"/>
              </a:lnTo>
            </a:path>
          </a:pathLst>
        </a:custGeom>
        <a:noFill/>
        <a:ln w="12700" cap="flat" cmpd="sng" algn="ctr">
          <a:solidFill>
            <a:srgbClr val="70AD47">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9CA080-6ADA-4BE0-ABA5-13193E8331C5}">
      <dsp:nvSpPr>
        <dsp:cNvPr id="0" name=""/>
        <dsp:cNvSpPr/>
      </dsp:nvSpPr>
      <dsp:spPr>
        <a:xfrm>
          <a:off x="2030191" y="94055"/>
          <a:ext cx="1823458" cy="708405"/>
        </a:xfrm>
        <a:prstGeom prst="rect">
          <a:avLst/>
        </a:prstGeom>
        <a:solidFill>
          <a:srgbClr val="70AD47">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9964" numCol="1" spcCol="1270" anchor="ctr" anchorCtr="0">
          <a:noAutofit/>
        </a:bodyPr>
        <a:lstStyle/>
        <a:p>
          <a:pPr lvl="0" algn="ctr" defTabSz="533400">
            <a:lnSpc>
              <a:spcPct val="90000"/>
            </a:lnSpc>
            <a:spcBef>
              <a:spcPct val="0"/>
            </a:spcBef>
            <a:spcAft>
              <a:spcPct val="35000"/>
            </a:spcAft>
          </a:pPr>
          <a:r>
            <a:rPr lang="es-MX" sz="1200" b="1" kern="1200" baseline="0">
              <a:solidFill>
                <a:sysClr val="window" lastClr="FFFFFF"/>
              </a:solidFill>
              <a:latin typeface="Arial" panose="020B0604020202020204" pitchFamily="34" charset="0"/>
              <a:ea typeface="+mn-ea"/>
              <a:cs typeface="Arial" panose="020B0604020202020204" pitchFamily="34" charset="0"/>
            </a:rPr>
            <a:t>Presidente                                 C. Miguel Angel Silva Ramirez     </a:t>
          </a:r>
        </a:p>
      </dsp:txBody>
      <dsp:txXfrm>
        <a:off x="2030191" y="94055"/>
        <a:ext cx="1823458" cy="708405"/>
      </dsp:txXfrm>
    </dsp:sp>
    <dsp:sp modelId="{8C6A88AA-E111-483D-BDEC-5259AD7E1760}">
      <dsp:nvSpPr>
        <dsp:cNvPr id="0" name=""/>
        <dsp:cNvSpPr/>
      </dsp:nvSpPr>
      <dsp:spPr>
        <a:xfrm>
          <a:off x="2769792" y="700036"/>
          <a:ext cx="1231400" cy="236135"/>
        </a:xfrm>
        <a:prstGeom prst="rect">
          <a:avLst/>
        </a:prstGeom>
        <a:solidFill>
          <a:sysClr val="window" lastClr="FFFFFF">
            <a:alpha val="90000"/>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ctr" defTabSz="666750">
            <a:lnSpc>
              <a:spcPct val="90000"/>
            </a:lnSpc>
            <a:spcBef>
              <a:spcPct val="0"/>
            </a:spcBef>
            <a:spcAft>
              <a:spcPct val="35000"/>
            </a:spcAft>
          </a:pPr>
          <a:endParaRPr lang="es-MX" sz="1500" kern="1200">
            <a:solidFill>
              <a:sysClr val="windowText" lastClr="000000">
                <a:hueOff val="0"/>
                <a:satOff val="0"/>
                <a:lumOff val="0"/>
                <a:alphaOff val="0"/>
              </a:sysClr>
            </a:solidFill>
            <a:latin typeface="Calibri" panose="020F0502020204030204"/>
            <a:ea typeface="+mn-ea"/>
            <a:cs typeface="+mn-cs"/>
          </a:endParaRPr>
        </a:p>
      </dsp:txBody>
      <dsp:txXfrm>
        <a:off x="2769792" y="700036"/>
        <a:ext cx="1231400" cy="236135"/>
      </dsp:txXfrm>
    </dsp:sp>
    <dsp:sp modelId="{1B1197EB-9C8E-4B19-B421-3CF0705AEF61}">
      <dsp:nvSpPr>
        <dsp:cNvPr id="0" name=""/>
        <dsp:cNvSpPr/>
      </dsp:nvSpPr>
      <dsp:spPr>
        <a:xfrm>
          <a:off x="62584" y="2338635"/>
          <a:ext cx="1990901" cy="708405"/>
        </a:xfrm>
        <a:prstGeom prst="rect">
          <a:avLst/>
        </a:prstGeo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9964" numCol="1" spcCol="1270" anchor="ctr" anchorCtr="0">
          <a:noAutofit/>
        </a:bodyPr>
        <a:lstStyle/>
        <a:p>
          <a:pPr lvl="0" algn="ctr" defTabSz="488950">
            <a:lnSpc>
              <a:spcPct val="90000"/>
            </a:lnSpc>
            <a:spcBef>
              <a:spcPct val="0"/>
            </a:spcBef>
            <a:spcAft>
              <a:spcPct val="35000"/>
            </a:spcAft>
          </a:pPr>
          <a:r>
            <a:rPr lang="es-MX" sz="1100" b="1" kern="1200">
              <a:solidFill>
                <a:sysClr val="window" lastClr="FFFFFF"/>
              </a:solidFill>
              <a:latin typeface="Calibri" panose="020F0502020204030204"/>
              <a:ea typeface="+mn-ea"/>
              <a:cs typeface="+mn-cs"/>
            </a:rPr>
            <a:t>Titular del Centro de Integracion de Apoyo a las Mujeres</a:t>
          </a:r>
        </a:p>
        <a:p>
          <a:pPr lvl="0" algn="ctr" defTabSz="488950">
            <a:lnSpc>
              <a:spcPct val="90000"/>
            </a:lnSpc>
            <a:spcBef>
              <a:spcPct val="0"/>
            </a:spcBef>
            <a:spcAft>
              <a:spcPct val="35000"/>
            </a:spcAft>
          </a:pPr>
          <a:r>
            <a:rPr lang="es-MX" sz="1100" b="1" kern="1200">
              <a:solidFill>
                <a:sysClr val="window" lastClr="FFFFFF"/>
              </a:solidFill>
              <a:latin typeface="Calibri" panose="020F0502020204030204"/>
              <a:ea typeface="+mn-ea"/>
              <a:cs typeface="+mn-cs"/>
            </a:rPr>
            <a:t>Lic. Natalia Zepeda Gonzalez </a:t>
          </a:r>
        </a:p>
      </dsp:txBody>
      <dsp:txXfrm>
        <a:off x="62584" y="2338635"/>
        <a:ext cx="1990901" cy="708405"/>
      </dsp:txXfrm>
    </dsp:sp>
    <dsp:sp modelId="{1B41B3DB-7818-4723-A47D-7A8FB55D0D9F}">
      <dsp:nvSpPr>
        <dsp:cNvPr id="0" name=""/>
        <dsp:cNvSpPr/>
      </dsp:nvSpPr>
      <dsp:spPr>
        <a:xfrm>
          <a:off x="2949192" y="2897589"/>
          <a:ext cx="1231400" cy="236135"/>
        </a:xfrm>
        <a:prstGeom prst="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ctr" defTabSz="666750">
            <a:lnSpc>
              <a:spcPct val="90000"/>
            </a:lnSpc>
            <a:spcBef>
              <a:spcPct val="0"/>
            </a:spcBef>
            <a:spcAft>
              <a:spcPct val="35000"/>
            </a:spcAft>
          </a:pPr>
          <a:endParaRPr lang="es-MX" sz="1500" kern="1200">
            <a:solidFill>
              <a:sysClr val="windowText" lastClr="000000">
                <a:hueOff val="0"/>
                <a:satOff val="0"/>
                <a:lumOff val="0"/>
                <a:alphaOff val="0"/>
              </a:sysClr>
            </a:solidFill>
            <a:latin typeface="Calibri" panose="020F0502020204030204"/>
            <a:ea typeface="+mn-ea"/>
            <a:cs typeface="+mn-cs"/>
          </a:endParaRPr>
        </a:p>
      </dsp:txBody>
      <dsp:txXfrm>
        <a:off x="2949192" y="2897589"/>
        <a:ext cx="1231400" cy="236135"/>
      </dsp:txXfrm>
    </dsp:sp>
    <dsp:sp modelId="{C0A44523-F572-4693-A256-3268C1BA8129}">
      <dsp:nvSpPr>
        <dsp:cNvPr id="0" name=""/>
        <dsp:cNvSpPr/>
      </dsp:nvSpPr>
      <dsp:spPr>
        <a:xfrm>
          <a:off x="2384075" y="2338635"/>
          <a:ext cx="1597592" cy="708405"/>
        </a:xfrm>
        <a:prstGeom prst="rect">
          <a:avLst/>
        </a:prstGeom>
        <a:solidFill>
          <a:srgbClr val="70AD47">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9964" numCol="1" spcCol="1270" anchor="ctr" anchorCtr="0">
          <a:noAutofit/>
        </a:bodyPr>
        <a:lstStyle/>
        <a:p>
          <a:pPr lvl="0" algn="ctr" defTabSz="466725">
            <a:lnSpc>
              <a:spcPct val="90000"/>
            </a:lnSpc>
            <a:spcBef>
              <a:spcPct val="0"/>
            </a:spcBef>
            <a:spcAft>
              <a:spcPct val="35000"/>
            </a:spcAft>
          </a:pPr>
          <a:r>
            <a:rPr lang="es-MX" sz="1050" b="1" kern="1200">
              <a:solidFill>
                <a:sysClr val="window" lastClr="FFFFFF"/>
              </a:solidFill>
              <a:latin typeface="Calibri" panose="020F0502020204030204"/>
              <a:ea typeface="+mn-ea"/>
              <a:cs typeface="+mn-cs"/>
            </a:rPr>
            <a:t>Trabajadora Social </a:t>
          </a:r>
        </a:p>
        <a:p>
          <a:pPr lvl="0" algn="ctr" defTabSz="466725">
            <a:lnSpc>
              <a:spcPct val="90000"/>
            </a:lnSpc>
            <a:spcBef>
              <a:spcPct val="0"/>
            </a:spcBef>
            <a:spcAft>
              <a:spcPct val="35000"/>
            </a:spcAft>
          </a:pPr>
          <a:r>
            <a:rPr lang="es-MX" sz="1050" b="1" kern="1200">
              <a:solidFill>
                <a:sysClr val="window" lastClr="FFFFFF"/>
              </a:solidFill>
              <a:latin typeface="Calibri" panose="020F0502020204030204"/>
              <a:ea typeface="+mn-ea"/>
              <a:cs typeface="+mn-cs"/>
            </a:rPr>
            <a:t>Lic. Martha Gabriela Sandoval Gonzalez </a:t>
          </a:r>
        </a:p>
      </dsp:txBody>
      <dsp:txXfrm>
        <a:off x="2384075" y="2338635"/>
        <a:ext cx="1597592" cy="708405"/>
      </dsp:txXfrm>
    </dsp:sp>
    <dsp:sp modelId="{028E09DA-17F3-4E92-8667-A6B026954D32}">
      <dsp:nvSpPr>
        <dsp:cNvPr id="0" name=""/>
        <dsp:cNvSpPr/>
      </dsp:nvSpPr>
      <dsp:spPr>
        <a:xfrm>
          <a:off x="1042396" y="2897591"/>
          <a:ext cx="1231400" cy="236135"/>
        </a:xfrm>
        <a:prstGeom prst="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ctr" defTabSz="666750">
            <a:lnSpc>
              <a:spcPct val="90000"/>
            </a:lnSpc>
            <a:spcBef>
              <a:spcPct val="0"/>
            </a:spcBef>
            <a:spcAft>
              <a:spcPct val="35000"/>
            </a:spcAft>
          </a:pPr>
          <a:endParaRPr lang="es-MX" sz="1500" kern="1200">
            <a:solidFill>
              <a:sysClr val="windowText" lastClr="000000">
                <a:hueOff val="0"/>
                <a:satOff val="0"/>
                <a:lumOff val="0"/>
                <a:alphaOff val="0"/>
              </a:sysClr>
            </a:solidFill>
            <a:latin typeface="Calibri" panose="020F0502020204030204"/>
            <a:ea typeface="+mn-ea"/>
            <a:cs typeface="+mn-cs"/>
          </a:endParaRPr>
        </a:p>
      </dsp:txBody>
      <dsp:txXfrm>
        <a:off x="1042396" y="2897591"/>
        <a:ext cx="1231400" cy="236135"/>
      </dsp:txXfrm>
    </dsp:sp>
    <dsp:sp modelId="{C5558290-C1D5-48B5-996E-07C72E4B5306}">
      <dsp:nvSpPr>
        <dsp:cNvPr id="0" name=""/>
        <dsp:cNvSpPr/>
      </dsp:nvSpPr>
      <dsp:spPr>
        <a:xfrm>
          <a:off x="4334394" y="2338635"/>
          <a:ext cx="1588534" cy="708405"/>
        </a:xfrm>
        <a:prstGeom prst="rect">
          <a:avLst/>
        </a:prstGeom>
        <a:solidFill>
          <a:srgbClr val="70AD47">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9964" numCol="1" spcCol="1270" anchor="ctr" anchorCtr="0">
          <a:noAutofit/>
        </a:bodyPr>
        <a:lstStyle/>
        <a:p>
          <a:pPr lvl="0" algn="ctr" defTabSz="466725">
            <a:lnSpc>
              <a:spcPct val="90000"/>
            </a:lnSpc>
            <a:spcBef>
              <a:spcPct val="0"/>
            </a:spcBef>
            <a:spcAft>
              <a:spcPct val="35000"/>
            </a:spcAft>
          </a:pPr>
          <a:r>
            <a:rPr lang="es-MX" sz="1050" b="1" kern="1200">
              <a:solidFill>
                <a:sysClr val="window" lastClr="FFFFFF"/>
              </a:solidFill>
              <a:latin typeface="Calibri" panose="020F0502020204030204"/>
              <a:ea typeface="+mn-ea"/>
              <a:cs typeface="+mn-cs"/>
            </a:rPr>
            <a:t>Psicologo</a:t>
          </a:r>
          <a:r>
            <a:rPr lang="es-MX" sz="1050" kern="1200">
              <a:solidFill>
                <a:sysClr val="window" lastClr="FFFFFF"/>
              </a:solidFill>
              <a:latin typeface="Calibri" panose="020F0502020204030204"/>
              <a:ea typeface="+mn-ea"/>
              <a:cs typeface="+mn-cs"/>
            </a:rPr>
            <a:t> </a:t>
          </a:r>
        </a:p>
        <a:p>
          <a:pPr lvl="0" algn="ctr" defTabSz="466725">
            <a:lnSpc>
              <a:spcPct val="90000"/>
            </a:lnSpc>
            <a:spcBef>
              <a:spcPct val="0"/>
            </a:spcBef>
            <a:spcAft>
              <a:spcPct val="35000"/>
            </a:spcAft>
          </a:pPr>
          <a:r>
            <a:rPr lang="es-MX" sz="1050" b="1" kern="1200">
              <a:solidFill>
                <a:sysClr val="window" lastClr="FFFFFF"/>
              </a:solidFill>
              <a:latin typeface="Calibri" panose="020F0502020204030204"/>
              <a:ea typeface="+mn-ea"/>
              <a:cs typeface="+mn-cs"/>
            </a:rPr>
            <a:t>Psic. Kevin Uriel  Gomez  Gordian</a:t>
          </a:r>
        </a:p>
      </dsp:txBody>
      <dsp:txXfrm>
        <a:off x="4334394" y="2338635"/>
        <a:ext cx="1588534" cy="708405"/>
      </dsp:txXfrm>
    </dsp:sp>
    <dsp:sp modelId="{0DA18BF2-2217-4D17-818C-DE3A1F8B572B}">
      <dsp:nvSpPr>
        <dsp:cNvPr id="0" name=""/>
        <dsp:cNvSpPr/>
      </dsp:nvSpPr>
      <dsp:spPr>
        <a:xfrm>
          <a:off x="4718194" y="2889617"/>
          <a:ext cx="1231400" cy="236135"/>
        </a:xfrm>
        <a:prstGeom prst="rect">
          <a:avLst/>
        </a:prstGeom>
        <a:solidFill>
          <a:sysClr val="window" lastClr="FFFFFF">
            <a:alpha val="90000"/>
            <a:hueOff val="0"/>
            <a:satOff val="0"/>
            <a:lumOff val="0"/>
            <a:alphaOff val="0"/>
          </a:sysClr>
        </a:solidFill>
        <a:ln w="12700" cap="flat" cmpd="sng" algn="ctr">
          <a:solidFill>
            <a:srgbClr val="70AD47">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ctr" defTabSz="666750">
            <a:lnSpc>
              <a:spcPct val="90000"/>
            </a:lnSpc>
            <a:spcBef>
              <a:spcPct val="0"/>
            </a:spcBef>
            <a:spcAft>
              <a:spcPct val="35000"/>
            </a:spcAft>
          </a:pPr>
          <a:endParaRPr lang="es-MX" sz="1500" kern="1200">
            <a:solidFill>
              <a:sysClr val="windowText" lastClr="000000">
                <a:hueOff val="0"/>
                <a:satOff val="0"/>
                <a:lumOff val="0"/>
                <a:alphaOff val="0"/>
              </a:sysClr>
            </a:solidFill>
            <a:latin typeface="Calibri" panose="020F0502020204030204"/>
            <a:ea typeface="+mn-ea"/>
            <a:cs typeface="+mn-cs"/>
          </a:endParaRPr>
        </a:p>
      </dsp:txBody>
      <dsp:txXfrm>
        <a:off x="4718194" y="2889617"/>
        <a:ext cx="1231400" cy="236135"/>
      </dsp:txXfrm>
    </dsp:sp>
    <dsp:sp modelId="{58EA5901-3037-4109-A18F-C67C4C9B56E6}">
      <dsp:nvSpPr>
        <dsp:cNvPr id="0" name=""/>
        <dsp:cNvSpPr/>
      </dsp:nvSpPr>
      <dsp:spPr>
        <a:xfrm>
          <a:off x="761684" y="1184261"/>
          <a:ext cx="1730788" cy="708405"/>
        </a:xfrm>
        <a:prstGeom prst="rect">
          <a:avLst/>
        </a:prstGeo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9964" numCol="1" spcCol="1270" anchor="ctr" anchorCtr="0">
          <a:noAutofit/>
        </a:bodyPr>
        <a:lstStyle/>
        <a:p>
          <a:pPr lvl="0" algn="ctr" defTabSz="533400">
            <a:lnSpc>
              <a:spcPct val="90000"/>
            </a:lnSpc>
            <a:spcBef>
              <a:spcPct val="0"/>
            </a:spcBef>
            <a:spcAft>
              <a:spcPct val="35000"/>
            </a:spcAft>
          </a:pPr>
          <a:r>
            <a:rPr lang="es-MX" sz="1200" b="1" kern="1200">
              <a:solidFill>
                <a:sysClr val="window" lastClr="FFFFFF"/>
              </a:solidFill>
              <a:latin typeface="Arial" panose="020B0604020202020204" pitchFamily="34" charset="0"/>
              <a:ea typeface="+mn-ea"/>
              <a:cs typeface="Arial" panose="020B0604020202020204" pitchFamily="34" charset="0"/>
            </a:rPr>
            <a:t>Secretario General                  Lic. Edgar Ramon Ibarra Contreras</a:t>
          </a:r>
        </a:p>
      </dsp:txBody>
      <dsp:txXfrm>
        <a:off x="761684" y="1184261"/>
        <a:ext cx="1730788" cy="708405"/>
      </dsp:txXfrm>
    </dsp:sp>
    <dsp:sp modelId="{88D37776-4159-48F2-9E2B-059309AE0AE0}">
      <dsp:nvSpPr>
        <dsp:cNvPr id="0" name=""/>
        <dsp:cNvSpPr/>
      </dsp:nvSpPr>
      <dsp:spPr>
        <a:xfrm>
          <a:off x="1669713" y="1800485"/>
          <a:ext cx="1231400" cy="236135"/>
        </a:xfrm>
        <a:prstGeom prst="rect">
          <a:avLst/>
        </a:prstGeom>
        <a:solidFill>
          <a:sysClr val="window" lastClr="FFFFFF">
            <a:alpha val="90000"/>
            <a:hueOff val="0"/>
            <a:satOff val="0"/>
            <a:lumOff val="0"/>
            <a:alphaOff val="0"/>
          </a:sysClr>
        </a:solidFill>
        <a:ln w="12700" cap="flat" cmpd="sng" algn="ctr">
          <a:solidFill>
            <a:srgbClr val="70AD47">
              <a:tint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ctr" defTabSz="666750">
            <a:lnSpc>
              <a:spcPct val="90000"/>
            </a:lnSpc>
            <a:spcBef>
              <a:spcPct val="0"/>
            </a:spcBef>
            <a:spcAft>
              <a:spcPct val="35000"/>
            </a:spcAft>
          </a:pPr>
          <a:endParaRPr lang="es-MX" sz="1500" kern="1200">
            <a:solidFill>
              <a:sysClr val="windowText" lastClr="000000">
                <a:hueOff val="0"/>
                <a:satOff val="0"/>
                <a:lumOff val="0"/>
                <a:alphaOff val="0"/>
              </a:sysClr>
            </a:solidFill>
            <a:latin typeface="Calibri" panose="020F0502020204030204"/>
            <a:ea typeface="+mn-ea"/>
            <a:cs typeface="+mn-cs"/>
          </a:endParaRPr>
        </a:p>
      </dsp:txBody>
      <dsp:txXfrm>
        <a:off x="1669713" y="1800485"/>
        <a:ext cx="1231400" cy="2361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08EA21-B46B-4494-96C2-08EB8D4BBFA7}">
      <dsp:nvSpPr>
        <dsp:cNvPr id="0" name=""/>
        <dsp:cNvSpPr/>
      </dsp:nvSpPr>
      <dsp:spPr>
        <a:xfrm>
          <a:off x="1917" y="3065700"/>
          <a:ext cx="1715997" cy="857998"/>
        </a:xfrm>
        <a:prstGeom prst="roundRect">
          <a:avLst>
            <a:gd name="adj" fmla="val 10000"/>
          </a:avLst>
        </a:prstGeom>
        <a:solidFill>
          <a:schemeClr val="accent6">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latin typeface="Arial" panose="020B0604020202020204" pitchFamily="34" charset="0"/>
              <a:cs typeface="Arial" panose="020B0604020202020204" pitchFamily="34" charset="0"/>
            </a:rPr>
            <a:t>Centro de Integracion de Apoyo a las Mujeres</a:t>
          </a:r>
        </a:p>
      </dsp:txBody>
      <dsp:txXfrm>
        <a:off x="27047" y="3090830"/>
        <a:ext cx="1665737" cy="807738"/>
      </dsp:txXfrm>
    </dsp:sp>
    <dsp:sp modelId="{57589B43-BA03-47CB-850E-32A74635B56E}">
      <dsp:nvSpPr>
        <dsp:cNvPr id="0" name=""/>
        <dsp:cNvSpPr/>
      </dsp:nvSpPr>
      <dsp:spPr>
        <a:xfrm rot="18623615">
          <a:off x="1531513" y="3079462"/>
          <a:ext cx="1059201" cy="23774"/>
        </a:xfrm>
        <a:custGeom>
          <a:avLst/>
          <a:gdLst/>
          <a:ahLst/>
          <a:cxnLst/>
          <a:rect l="0" t="0" r="0" b="0"/>
          <a:pathLst>
            <a:path>
              <a:moveTo>
                <a:pt x="0" y="11887"/>
              </a:moveTo>
              <a:lnTo>
                <a:pt x="1059201" y="1188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034634" y="3064870"/>
        <a:ext cx="52960" cy="52960"/>
      </dsp:txXfrm>
    </dsp:sp>
    <dsp:sp modelId="{BC02EE55-04C0-4CD8-8411-54489FF7BB57}">
      <dsp:nvSpPr>
        <dsp:cNvPr id="0" name=""/>
        <dsp:cNvSpPr/>
      </dsp:nvSpPr>
      <dsp:spPr>
        <a:xfrm>
          <a:off x="2404313" y="2259001"/>
          <a:ext cx="1715997" cy="857998"/>
        </a:xfrm>
        <a:prstGeom prst="roundRect">
          <a:avLst>
            <a:gd name="adj" fmla="val 10000"/>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latin typeface="Arial" panose="020B0604020202020204" pitchFamily="34" charset="0"/>
              <a:cs typeface="Arial" panose="020B0604020202020204" pitchFamily="34" charset="0"/>
            </a:rPr>
            <a:t>Inicio</a:t>
          </a:r>
          <a:r>
            <a:rPr lang="es-MX" sz="1000" kern="1200">
              <a:latin typeface="Arial" panose="020B0604020202020204" pitchFamily="34" charset="0"/>
              <a:cs typeface="Arial" panose="020B0604020202020204" pitchFamily="34" charset="0"/>
            </a:rPr>
            <a:t> </a:t>
          </a:r>
        </a:p>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(entrevista</a:t>
          </a:r>
          <a:r>
            <a:rPr lang="es-MX" sz="800" kern="1200"/>
            <a:t>)</a:t>
          </a:r>
        </a:p>
      </dsp:txBody>
      <dsp:txXfrm>
        <a:off x="2429443" y="2284131"/>
        <a:ext cx="1665737" cy="807738"/>
      </dsp:txXfrm>
    </dsp:sp>
    <dsp:sp modelId="{92A27385-C5BD-4748-B459-95659B0D1C60}">
      <dsp:nvSpPr>
        <dsp:cNvPr id="0" name=""/>
        <dsp:cNvSpPr/>
      </dsp:nvSpPr>
      <dsp:spPr>
        <a:xfrm rot="19688064">
          <a:off x="4059408" y="2462776"/>
          <a:ext cx="808204" cy="23774"/>
        </a:xfrm>
        <a:custGeom>
          <a:avLst/>
          <a:gdLst/>
          <a:ahLst/>
          <a:cxnLst/>
          <a:rect l="0" t="0" r="0" b="0"/>
          <a:pathLst>
            <a:path>
              <a:moveTo>
                <a:pt x="0" y="11887"/>
              </a:moveTo>
              <a:lnTo>
                <a:pt x="808204" y="11887"/>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443305" y="2454458"/>
        <a:ext cx="40410" cy="40410"/>
      </dsp:txXfrm>
    </dsp:sp>
    <dsp:sp modelId="{29E801BF-50E1-443F-B85E-98ED3A4EB67D}">
      <dsp:nvSpPr>
        <dsp:cNvPr id="0" name=""/>
        <dsp:cNvSpPr/>
      </dsp:nvSpPr>
      <dsp:spPr>
        <a:xfrm>
          <a:off x="4806710" y="1832326"/>
          <a:ext cx="1715997" cy="857998"/>
        </a:xfrm>
        <a:prstGeom prst="roundRect">
          <a:avLst>
            <a:gd name="adj" fmla="val 10000"/>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Diagnostico del Asunto</a:t>
          </a:r>
        </a:p>
        <a:p>
          <a:pPr lvl="0" algn="ctr" defTabSz="444500">
            <a:lnSpc>
              <a:spcPct val="90000"/>
            </a:lnSpc>
            <a:spcBef>
              <a:spcPct val="0"/>
            </a:spcBef>
            <a:spcAft>
              <a:spcPct val="35000"/>
            </a:spcAft>
          </a:pPr>
          <a:r>
            <a:rPr lang="es-MX" sz="1000" kern="1200"/>
            <a:t>Titular del Centro de Integracion de Apoyo a las Mujeres, Trabajadora Social </a:t>
          </a:r>
        </a:p>
      </dsp:txBody>
      <dsp:txXfrm>
        <a:off x="4831840" y="1857456"/>
        <a:ext cx="1665737" cy="807738"/>
      </dsp:txXfrm>
    </dsp:sp>
    <dsp:sp modelId="{CC51F38A-16EB-4607-AEC3-A1FED043D1B5}">
      <dsp:nvSpPr>
        <dsp:cNvPr id="0" name=""/>
        <dsp:cNvSpPr/>
      </dsp:nvSpPr>
      <dsp:spPr>
        <a:xfrm rot="2352635">
          <a:off x="4020574" y="2956125"/>
          <a:ext cx="885872" cy="23774"/>
        </a:xfrm>
        <a:custGeom>
          <a:avLst/>
          <a:gdLst/>
          <a:ahLst/>
          <a:cxnLst/>
          <a:rect l="0" t="0" r="0" b="0"/>
          <a:pathLst>
            <a:path>
              <a:moveTo>
                <a:pt x="0" y="11887"/>
              </a:moveTo>
              <a:lnTo>
                <a:pt x="885872" y="11887"/>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441363" y="2945865"/>
        <a:ext cx="44293" cy="44293"/>
      </dsp:txXfrm>
    </dsp:sp>
    <dsp:sp modelId="{4C004962-3F01-4A27-B5AD-B4F2C316D205}">
      <dsp:nvSpPr>
        <dsp:cNvPr id="0" name=""/>
        <dsp:cNvSpPr/>
      </dsp:nvSpPr>
      <dsp:spPr>
        <a:xfrm>
          <a:off x="4806710" y="2819025"/>
          <a:ext cx="1715997" cy="857998"/>
        </a:xfrm>
        <a:prstGeom prst="roundRect">
          <a:avLst>
            <a:gd name="adj" fmla="val 10000"/>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Asesoria Juridica en caso de requeirla o canalizacion. </a:t>
          </a:r>
        </a:p>
      </dsp:txBody>
      <dsp:txXfrm>
        <a:off x="4831840" y="2844155"/>
        <a:ext cx="1665737" cy="807738"/>
      </dsp:txXfrm>
    </dsp:sp>
    <dsp:sp modelId="{688A6C92-FF3A-4B3A-AAFC-8A02BF06A116}">
      <dsp:nvSpPr>
        <dsp:cNvPr id="0" name=""/>
        <dsp:cNvSpPr/>
      </dsp:nvSpPr>
      <dsp:spPr>
        <a:xfrm rot="2829178">
          <a:off x="1556441" y="3852824"/>
          <a:ext cx="1009345" cy="23774"/>
        </a:xfrm>
        <a:custGeom>
          <a:avLst/>
          <a:gdLst/>
          <a:ahLst/>
          <a:cxnLst/>
          <a:rect l="0" t="0" r="0" b="0"/>
          <a:pathLst>
            <a:path>
              <a:moveTo>
                <a:pt x="0" y="11887"/>
              </a:moveTo>
              <a:lnTo>
                <a:pt x="1009345" y="1188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035880" y="3839477"/>
        <a:ext cx="50467" cy="50467"/>
      </dsp:txXfrm>
    </dsp:sp>
    <dsp:sp modelId="{FC639C83-1851-411B-BB3B-D207B495014D}">
      <dsp:nvSpPr>
        <dsp:cNvPr id="0" name=""/>
        <dsp:cNvSpPr/>
      </dsp:nvSpPr>
      <dsp:spPr>
        <a:xfrm>
          <a:off x="2404313" y="3805724"/>
          <a:ext cx="1715997" cy="857998"/>
        </a:xfrm>
        <a:prstGeom prst="roundRect">
          <a:avLst>
            <a:gd name="adj" fmla="val 10000"/>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Talleres,Capacitación </a:t>
          </a:r>
        </a:p>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en Instituciones Educativas, Funcionarios y Funcionarios Publicos, Sociedad. </a:t>
          </a:r>
        </a:p>
      </dsp:txBody>
      <dsp:txXfrm>
        <a:off x="2429443" y="3830854"/>
        <a:ext cx="1665737" cy="807738"/>
      </dsp:txXfrm>
    </dsp:sp>
    <dsp:sp modelId="{B0DB7971-2441-49EF-9544-471DABE3F71F}">
      <dsp:nvSpPr>
        <dsp:cNvPr id="0" name=""/>
        <dsp:cNvSpPr/>
      </dsp:nvSpPr>
      <dsp:spPr>
        <a:xfrm>
          <a:off x="4120311" y="4222836"/>
          <a:ext cx="686399" cy="23774"/>
        </a:xfrm>
        <a:custGeom>
          <a:avLst/>
          <a:gdLst/>
          <a:ahLst/>
          <a:cxnLst/>
          <a:rect l="0" t="0" r="0" b="0"/>
          <a:pathLst>
            <a:path>
              <a:moveTo>
                <a:pt x="0" y="11887"/>
              </a:moveTo>
              <a:lnTo>
                <a:pt x="686399" y="11887"/>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446350" y="4217563"/>
        <a:ext cx="34319" cy="34319"/>
      </dsp:txXfrm>
    </dsp:sp>
    <dsp:sp modelId="{0C6C40AE-6996-4209-973F-A22A1220428C}">
      <dsp:nvSpPr>
        <dsp:cNvPr id="0" name=""/>
        <dsp:cNvSpPr/>
      </dsp:nvSpPr>
      <dsp:spPr>
        <a:xfrm>
          <a:off x="4806710" y="3805724"/>
          <a:ext cx="1715997" cy="857998"/>
        </a:xfrm>
        <a:prstGeom prst="roundRect">
          <a:avLst>
            <a:gd name="adj" fmla="val 10000"/>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Por soclicitud de la Institucion o en su caso por agenda de la Instancia en Temas de Prevencion de Violencia de Genero. </a:t>
          </a:r>
        </a:p>
      </dsp:txBody>
      <dsp:txXfrm>
        <a:off x="4831840" y="3830854"/>
        <a:ext cx="1665737" cy="80773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1923</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mANUAL DE PROCEDIMIENTOS                  Y OPERACIONES </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Y OPERACIONES </dc:title>
  <dc:subject/>
  <dc:creator>IM</dc:creator>
  <cp:keywords/>
  <dc:description/>
  <cp:lastModifiedBy>IM</cp:lastModifiedBy>
  <cp:revision>8</cp:revision>
  <dcterms:created xsi:type="dcterms:W3CDTF">2022-01-24T15:42:00Z</dcterms:created>
  <dcterms:modified xsi:type="dcterms:W3CDTF">2022-01-24T19:37:00Z</dcterms:modified>
</cp:coreProperties>
</file>